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FE" w:rsidRPr="00614A16" w:rsidRDefault="00467FFE" w:rsidP="00467FFE">
      <w:pPr>
        <w:jc w:val="both"/>
        <w:rPr>
          <w:b/>
          <w:bCs/>
        </w:rPr>
      </w:pPr>
      <w:r>
        <w:rPr>
          <w:bCs/>
        </w:rPr>
        <w:t xml:space="preserve">         </w:t>
      </w:r>
      <w:r w:rsidRPr="00614A16">
        <w:rPr>
          <w:bCs/>
        </w:rPr>
        <w:t>UBND TỈNH NGHỆ AN</w:t>
      </w:r>
      <w:r w:rsidRPr="00614A16">
        <w:rPr>
          <w:b/>
          <w:bCs/>
        </w:rPr>
        <w:t xml:space="preserve">                               CỘNG HÒA XÃ HỘI CHỦ NGHĨA VIỆT NAM</w:t>
      </w:r>
    </w:p>
    <w:p w:rsidR="00467FFE" w:rsidRPr="00614A16" w:rsidRDefault="00467FFE" w:rsidP="00467FFE">
      <w:pPr>
        <w:spacing w:line="360" w:lineRule="exact"/>
        <w:jc w:val="both"/>
        <w:rPr>
          <w:b/>
          <w:bCs/>
        </w:rPr>
      </w:pPr>
      <w:r w:rsidRPr="00614A16">
        <w:rPr>
          <w:b/>
          <w:bCs/>
        </w:rPr>
        <w:t>TR</w:t>
      </w:r>
      <w:r w:rsidRPr="00614A16">
        <w:rPr>
          <w:b/>
          <w:bCs/>
          <w:lang w:val="vi-VN"/>
        </w:rPr>
        <w:t xml:space="preserve">ƯỜNG </w:t>
      </w:r>
      <w:r>
        <w:rPr>
          <w:b/>
          <w:bCs/>
        </w:rPr>
        <w:t>ĐH</w:t>
      </w:r>
      <w:r w:rsidRPr="00614A16">
        <w:rPr>
          <w:b/>
          <w:bCs/>
        </w:rPr>
        <w:t xml:space="preserve"> KINH TẾ</w:t>
      </w:r>
      <w:r w:rsidRPr="00614A16">
        <w:rPr>
          <w:b/>
          <w:bCs/>
          <w:lang w:val="vi-VN"/>
        </w:rPr>
        <w:t xml:space="preserve"> </w:t>
      </w:r>
      <w:r>
        <w:rPr>
          <w:b/>
          <w:bCs/>
        </w:rPr>
        <w:t>NGHỆ AN</w:t>
      </w:r>
      <w:r w:rsidRPr="00614A16">
        <w:rPr>
          <w:b/>
          <w:bCs/>
          <w:lang w:val="vi-VN"/>
        </w:rPr>
        <w:t xml:space="preserve"> </w:t>
      </w:r>
      <w:r w:rsidRPr="00614A16">
        <w:rPr>
          <w:b/>
          <w:bCs/>
        </w:rPr>
        <w:t xml:space="preserve">  </w:t>
      </w:r>
      <w:r w:rsidRPr="00614A16">
        <w:t xml:space="preserve">               </w:t>
      </w:r>
      <w:r w:rsidRPr="00614A16">
        <w:tab/>
        <w:t xml:space="preserve">              </w:t>
      </w:r>
      <w:r w:rsidRPr="00614A16">
        <w:rPr>
          <w:bCs/>
          <w:szCs w:val="28"/>
        </w:rPr>
        <w:t>Độc lập – Tự do – Hạnh phúc</w:t>
      </w:r>
    </w:p>
    <w:p w:rsidR="00467FFE" w:rsidRDefault="0050267D" w:rsidP="00467FFE">
      <w:pPr>
        <w:spacing w:line="360" w:lineRule="exact"/>
        <w:jc w:val="both"/>
      </w:pPr>
      <w:r w:rsidRPr="0050267D">
        <w:rPr>
          <w:b/>
          <w:bCs/>
          <w:noProof/>
        </w:rPr>
        <w:pict>
          <v:line id="_x0000_s1027" style="position:absolute;left:0;text-align:left;z-index:251661312" from="297.15pt,2.4pt" to="432.15pt,2.4pt"/>
        </w:pict>
      </w:r>
      <w:r w:rsidRPr="0050267D">
        <w:rPr>
          <w:b/>
          <w:bCs/>
          <w:noProof/>
        </w:rPr>
        <w:pict>
          <v:line id="_x0000_s1026" style="position:absolute;left:0;text-align:left;z-index:251660288" from="18pt,.9pt" to="2in,.9pt"/>
        </w:pict>
      </w:r>
      <w:r w:rsidR="00467FFE" w:rsidRPr="00614A16">
        <w:rPr>
          <w:sz w:val="20"/>
          <w:szCs w:val="20"/>
        </w:rPr>
        <w:t xml:space="preserve">              SỐ:  </w:t>
      </w:r>
      <w:r w:rsidR="00467FFE" w:rsidRPr="00A30A97">
        <w:rPr>
          <w:sz w:val="22"/>
          <w:szCs w:val="22"/>
        </w:rPr>
        <w:t xml:space="preserve"> </w:t>
      </w:r>
      <w:r w:rsidR="00467FFE">
        <w:rPr>
          <w:sz w:val="22"/>
          <w:szCs w:val="22"/>
        </w:rPr>
        <w:t xml:space="preserve"> 151  </w:t>
      </w:r>
      <w:r w:rsidR="00467FFE" w:rsidRPr="00A30A97">
        <w:rPr>
          <w:sz w:val="22"/>
          <w:szCs w:val="22"/>
        </w:rPr>
        <w:t>/TB</w:t>
      </w:r>
      <w:r w:rsidR="00467FFE" w:rsidRPr="00614A16">
        <w:rPr>
          <w:sz w:val="22"/>
          <w:szCs w:val="22"/>
        </w:rPr>
        <w:t xml:space="preserve"> – ĐHKT</w:t>
      </w:r>
      <w:r w:rsidR="00467FFE" w:rsidRPr="00614A16">
        <w:rPr>
          <w:sz w:val="22"/>
          <w:szCs w:val="22"/>
        </w:rPr>
        <w:tab/>
      </w:r>
      <w:r w:rsidR="00467FFE" w:rsidRPr="00614A16">
        <w:tab/>
      </w:r>
      <w:r w:rsidR="00467FFE" w:rsidRPr="00614A16">
        <w:tab/>
        <w:t xml:space="preserve"> </w:t>
      </w:r>
      <w:r w:rsidR="00467FFE" w:rsidRPr="00614A16">
        <w:tab/>
      </w:r>
      <w:r w:rsidR="00467FFE" w:rsidRPr="00614A16">
        <w:tab/>
        <w:t xml:space="preserve">           </w:t>
      </w:r>
    </w:p>
    <w:p w:rsidR="00467FFE" w:rsidRDefault="00467FFE" w:rsidP="00467FFE">
      <w:pPr>
        <w:spacing w:line="360" w:lineRule="exact"/>
        <w:jc w:val="both"/>
        <w:rPr>
          <w:szCs w:val="28"/>
        </w:rPr>
      </w:pPr>
      <w:r>
        <w:t xml:space="preserve">                                                                                                          </w:t>
      </w:r>
      <w:r w:rsidRPr="00614A16">
        <w:rPr>
          <w:i/>
        </w:rPr>
        <w:t xml:space="preserve">Vinh, ngày </w:t>
      </w:r>
      <w:r>
        <w:rPr>
          <w:i/>
        </w:rPr>
        <w:t>22</w:t>
      </w:r>
      <w:r w:rsidRPr="00614A16">
        <w:rPr>
          <w:i/>
        </w:rPr>
        <w:t xml:space="preserve">  tháng 0</w:t>
      </w:r>
      <w:r>
        <w:rPr>
          <w:i/>
        </w:rPr>
        <w:t>1</w:t>
      </w:r>
      <w:r w:rsidRPr="00614A16">
        <w:rPr>
          <w:i/>
        </w:rPr>
        <w:t xml:space="preserve">  năm 201</w:t>
      </w:r>
      <w:r>
        <w:rPr>
          <w:i/>
        </w:rPr>
        <w:t>8</w:t>
      </w:r>
    </w:p>
    <w:p w:rsidR="00467FFE" w:rsidRDefault="00467FFE" w:rsidP="00467FFE">
      <w:pPr>
        <w:spacing w:line="360" w:lineRule="exact"/>
        <w:jc w:val="center"/>
        <w:rPr>
          <w:b/>
          <w:bCs/>
          <w:sz w:val="36"/>
          <w:szCs w:val="36"/>
        </w:rPr>
      </w:pPr>
    </w:p>
    <w:p w:rsidR="00467FFE" w:rsidRPr="00614A16" w:rsidRDefault="00467FFE" w:rsidP="00467FFE">
      <w:pPr>
        <w:spacing w:line="360" w:lineRule="exact"/>
        <w:jc w:val="center"/>
        <w:rPr>
          <w:b/>
          <w:bCs/>
          <w:sz w:val="36"/>
          <w:szCs w:val="36"/>
        </w:rPr>
      </w:pPr>
      <w:r w:rsidRPr="00614A16">
        <w:rPr>
          <w:b/>
          <w:bCs/>
          <w:sz w:val="36"/>
          <w:szCs w:val="36"/>
        </w:rPr>
        <w:t>THÔNG BÁO</w:t>
      </w:r>
      <w:r>
        <w:rPr>
          <w:b/>
          <w:bCs/>
          <w:sz w:val="36"/>
          <w:szCs w:val="36"/>
        </w:rPr>
        <w:t xml:space="preserve"> </w:t>
      </w:r>
    </w:p>
    <w:p w:rsidR="00467FFE" w:rsidRPr="00614A16" w:rsidRDefault="00467FFE" w:rsidP="00467FFE">
      <w:pPr>
        <w:spacing w:line="360" w:lineRule="exact"/>
        <w:jc w:val="center"/>
        <w:rPr>
          <w:b/>
          <w:bCs/>
          <w:i/>
          <w:iCs/>
        </w:rPr>
      </w:pPr>
      <w:r w:rsidRPr="00614A16">
        <w:rPr>
          <w:b/>
          <w:bCs/>
        </w:rPr>
        <w:t>Về việc thu học phí</w:t>
      </w:r>
      <w:r>
        <w:rPr>
          <w:b/>
          <w:bCs/>
        </w:rPr>
        <w:t xml:space="preserve"> , và các khoản thu khác </w:t>
      </w:r>
      <w:r w:rsidRPr="00614A16">
        <w:rPr>
          <w:b/>
          <w:bCs/>
        </w:rPr>
        <w:t xml:space="preserve">học kỳ </w:t>
      </w:r>
      <w:r>
        <w:rPr>
          <w:b/>
          <w:bCs/>
        </w:rPr>
        <w:t>2</w:t>
      </w:r>
      <w:r w:rsidRPr="00614A16">
        <w:rPr>
          <w:b/>
          <w:bCs/>
        </w:rPr>
        <w:t xml:space="preserve"> năm học 201</w:t>
      </w:r>
      <w:r>
        <w:rPr>
          <w:b/>
          <w:bCs/>
        </w:rPr>
        <w:t>7</w:t>
      </w:r>
      <w:r w:rsidRPr="00614A16">
        <w:rPr>
          <w:b/>
          <w:bCs/>
        </w:rPr>
        <w:t>-201</w:t>
      </w:r>
      <w:r>
        <w:rPr>
          <w:b/>
          <w:bCs/>
        </w:rPr>
        <w:t>8</w:t>
      </w:r>
    </w:p>
    <w:p w:rsidR="00467FFE" w:rsidRPr="00614A16" w:rsidRDefault="00467FFE" w:rsidP="00467FFE">
      <w:pPr>
        <w:spacing w:line="320" w:lineRule="exact"/>
        <w:jc w:val="both"/>
        <w:rPr>
          <w:b/>
          <w:bCs/>
          <w:i/>
          <w:iCs/>
        </w:rPr>
      </w:pPr>
      <w:r w:rsidRPr="00614A16">
        <w:rPr>
          <w:b/>
          <w:bCs/>
          <w:i/>
          <w:iCs/>
        </w:rPr>
        <w:t xml:space="preserve">     </w:t>
      </w:r>
    </w:p>
    <w:p w:rsidR="00467FFE" w:rsidRPr="00F37560" w:rsidRDefault="00467FFE" w:rsidP="00467FFE">
      <w:pPr>
        <w:spacing w:line="320" w:lineRule="exact"/>
        <w:jc w:val="both"/>
        <w:rPr>
          <w:b/>
        </w:rPr>
      </w:pPr>
      <w:r w:rsidRPr="00F37560">
        <w:rPr>
          <w:b/>
        </w:rPr>
        <w:t xml:space="preserve">                 </w:t>
      </w:r>
      <w:r w:rsidRPr="00F37560">
        <w:rPr>
          <w:b/>
          <w:sz w:val="26"/>
          <w:szCs w:val="26"/>
        </w:rPr>
        <w:t>Kính gửi:</w:t>
      </w:r>
      <w:r w:rsidRPr="00F37560">
        <w:rPr>
          <w:b/>
        </w:rPr>
        <w:t xml:space="preserve">    -  Các Phòng, Khoa trong trường;</w:t>
      </w:r>
    </w:p>
    <w:p w:rsidR="00467FFE" w:rsidRPr="00F37560" w:rsidRDefault="00467FFE" w:rsidP="00467FFE">
      <w:pPr>
        <w:pStyle w:val="ListParagraph"/>
        <w:spacing w:line="320" w:lineRule="exact"/>
        <w:ind w:left="2160"/>
        <w:jc w:val="both"/>
        <w:rPr>
          <w:b/>
        </w:rPr>
      </w:pPr>
      <w:r>
        <w:rPr>
          <w:b/>
        </w:rPr>
        <w:t xml:space="preserve">   -  </w:t>
      </w:r>
      <w:r w:rsidRPr="00F37560">
        <w:rPr>
          <w:b/>
        </w:rPr>
        <w:t>Sinh viên hệ Đại học</w:t>
      </w:r>
      <w:r>
        <w:rPr>
          <w:b/>
        </w:rPr>
        <w:t xml:space="preserve"> Khóa 1 Ngành Kế toán, Kinh tế, Quản lý đất đai</w:t>
      </w:r>
      <w:r w:rsidRPr="00F37560">
        <w:rPr>
          <w:b/>
        </w:rPr>
        <w:t>.</w:t>
      </w:r>
    </w:p>
    <w:p w:rsidR="00467FFE" w:rsidRPr="00F37560" w:rsidRDefault="00467FFE" w:rsidP="00467FFE">
      <w:pPr>
        <w:pStyle w:val="ListParagraph"/>
        <w:spacing w:line="320" w:lineRule="exact"/>
        <w:ind w:left="2160"/>
        <w:jc w:val="both"/>
        <w:rPr>
          <w:b/>
        </w:rPr>
      </w:pPr>
    </w:p>
    <w:p w:rsidR="00467FFE" w:rsidRPr="00A30A97" w:rsidRDefault="00467FFE" w:rsidP="00467FFE">
      <w:pPr>
        <w:spacing w:line="320" w:lineRule="exact"/>
        <w:ind w:firstLine="720"/>
        <w:jc w:val="both"/>
        <w:rPr>
          <w:sz w:val="26"/>
          <w:szCs w:val="26"/>
        </w:rPr>
      </w:pPr>
      <w:r w:rsidRPr="00A30A97">
        <w:rPr>
          <w:sz w:val="26"/>
          <w:szCs w:val="26"/>
        </w:rPr>
        <w:t xml:space="preserve">Hiệu trưởng Trường đại học Kinh tế </w:t>
      </w:r>
      <w:r>
        <w:rPr>
          <w:sz w:val="26"/>
          <w:szCs w:val="26"/>
        </w:rPr>
        <w:t>Nghệ An thông báo tới sinh viên hệ đào tạo đại học khóa 1 các ngành Kế toán, Kinh tế, Quản lý đất đai</w:t>
      </w:r>
      <w:r w:rsidRPr="00A30A97">
        <w:rPr>
          <w:sz w:val="26"/>
          <w:szCs w:val="26"/>
        </w:rPr>
        <w:t xml:space="preserve">  về việc nộp  học phí</w:t>
      </w:r>
      <w:r>
        <w:rPr>
          <w:sz w:val="26"/>
          <w:szCs w:val="26"/>
        </w:rPr>
        <w:t xml:space="preserve"> và các khoản lệ phí</w:t>
      </w:r>
      <w:r w:rsidRPr="00A30A97">
        <w:rPr>
          <w:sz w:val="26"/>
          <w:szCs w:val="26"/>
        </w:rPr>
        <w:t xml:space="preserve">  học kỳ </w:t>
      </w:r>
      <w:r>
        <w:rPr>
          <w:sz w:val="26"/>
          <w:szCs w:val="26"/>
        </w:rPr>
        <w:t>2</w:t>
      </w:r>
      <w:r w:rsidRPr="00A30A97">
        <w:rPr>
          <w:sz w:val="26"/>
          <w:szCs w:val="26"/>
        </w:rPr>
        <w:t xml:space="preserve"> năm học 201</w:t>
      </w:r>
      <w:r>
        <w:rPr>
          <w:sz w:val="26"/>
          <w:szCs w:val="26"/>
        </w:rPr>
        <w:t>7</w:t>
      </w:r>
      <w:r w:rsidRPr="00A30A97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A30A97">
        <w:rPr>
          <w:sz w:val="26"/>
          <w:szCs w:val="26"/>
        </w:rPr>
        <w:t xml:space="preserve"> như sau:</w:t>
      </w:r>
    </w:p>
    <w:p w:rsidR="00467FFE" w:rsidRPr="005B3669" w:rsidRDefault="00467FFE" w:rsidP="00467FFE">
      <w:pPr>
        <w:pStyle w:val="ListParagraph"/>
        <w:numPr>
          <w:ilvl w:val="0"/>
          <w:numId w:val="1"/>
        </w:numPr>
        <w:spacing w:line="320" w:lineRule="exact"/>
        <w:jc w:val="both"/>
        <w:rPr>
          <w:sz w:val="26"/>
          <w:szCs w:val="26"/>
        </w:rPr>
      </w:pPr>
      <w:r w:rsidRPr="00A30A97">
        <w:rPr>
          <w:b/>
          <w:sz w:val="26"/>
          <w:szCs w:val="26"/>
        </w:rPr>
        <w:t>Đối tượng</w:t>
      </w:r>
      <w:r>
        <w:rPr>
          <w:b/>
          <w:sz w:val="26"/>
          <w:szCs w:val="26"/>
        </w:rPr>
        <w:t xml:space="preserve"> thu</w:t>
      </w:r>
      <w:r w:rsidRPr="00A30A97">
        <w:rPr>
          <w:sz w:val="26"/>
          <w:szCs w:val="26"/>
        </w:rPr>
        <w:t xml:space="preserve">:   </w:t>
      </w:r>
      <w:r w:rsidRPr="005B3669">
        <w:t>Sinh viên hệ Đại học Khóa 1 Ngành Kế toán, Kinh tế, Quản lý đất đai</w:t>
      </w:r>
      <w:r w:rsidRPr="005B3669">
        <w:rPr>
          <w:sz w:val="26"/>
          <w:szCs w:val="26"/>
        </w:rPr>
        <w:t>.</w:t>
      </w:r>
    </w:p>
    <w:p w:rsidR="00467FFE" w:rsidRPr="00EF6511" w:rsidRDefault="00467FFE" w:rsidP="00467FFE">
      <w:pPr>
        <w:pStyle w:val="ListParagraph"/>
        <w:numPr>
          <w:ilvl w:val="0"/>
          <w:numId w:val="1"/>
        </w:numPr>
        <w:spacing w:line="320" w:lineRule="exact"/>
        <w:jc w:val="both"/>
        <w:rPr>
          <w:sz w:val="26"/>
          <w:szCs w:val="26"/>
        </w:rPr>
      </w:pPr>
      <w:r w:rsidRPr="00A30A97">
        <w:rPr>
          <w:b/>
          <w:sz w:val="26"/>
          <w:szCs w:val="26"/>
        </w:rPr>
        <w:t xml:space="preserve">Mức </w:t>
      </w:r>
      <w:r>
        <w:rPr>
          <w:b/>
          <w:sz w:val="26"/>
          <w:szCs w:val="26"/>
        </w:rPr>
        <w:t>thu:</w:t>
      </w:r>
      <w:r w:rsidRPr="00EF6511">
        <w:rPr>
          <w:b/>
          <w:sz w:val="26"/>
          <w:szCs w:val="26"/>
        </w:rPr>
        <w:t xml:space="preserve"> </w:t>
      </w:r>
    </w:p>
    <w:p w:rsidR="00467FFE" w:rsidRPr="00A30A97" w:rsidRDefault="00467FFE" w:rsidP="00467FFE">
      <w:pPr>
        <w:spacing w:line="320" w:lineRule="exact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3669">
        <w:rPr>
          <w:b/>
          <w:sz w:val="26"/>
          <w:szCs w:val="26"/>
        </w:rPr>
        <w:t>Học phí:</w:t>
      </w:r>
      <w:r w:rsidRPr="00A30A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30A97">
        <w:rPr>
          <w:sz w:val="26"/>
          <w:szCs w:val="26"/>
        </w:rPr>
        <w:t>6</w:t>
      </w:r>
      <w:r>
        <w:rPr>
          <w:sz w:val="26"/>
          <w:szCs w:val="26"/>
        </w:rPr>
        <w:t xml:space="preserve">90.000 đồng/sv/tháng </w:t>
      </w:r>
      <w:r w:rsidRPr="00A30A97">
        <w:rPr>
          <w:sz w:val="26"/>
          <w:szCs w:val="26"/>
        </w:rPr>
        <w:t xml:space="preserve"> ( 3.</w:t>
      </w:r>
      <w:r>
        <w:rPr>
          <w:sz w:val="26"/>
          <w:szCs w:val="26"/>
        </w:rPr>
        <w:t>4</w:t>
      </w:r>
      <w:r w:rsidRPr="00A30A97">
        <w:rPr>
          <w:sz w:val="26"/>
          <w:szCs w:val="26"/>
        </w:rPr>
        <w:t>50.000  đồng/sv/kỳ 5 tháng ).</w:t>
      </w:r>
    </w:p>
    <w:p w:rsidR="00467FFE" w:rsidRDefault="00467FFE" w:rsidP="00467FFE">
      <w:pPr>
        <w:pStyle w:val="ListParagraph"/>
        <w:spacing w:line="320" w:lineRule="exact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A30A97">
        <w:rPr>
          <w:b/>
          <w:sz w:val="26"/>
          <w:szCs w:val="26"/>
        </w:rPr>
        <w:t>Học phí học cải thiện điểm D, học lại</w:t>
      </w:r>
      <w:r w:rsidRPr="00A30A97">
        <w:rPr>
          <w:sz w:val="26"/>
          <w:szCs w:val="26"/>
        </w:rPr>
        <w:t>:  1,5 lần học phí lần 1</w:t>
      </w:r>
      <w:r>
        <w:rPr>
          <w:sz w:val="26"/>
          <w:szCs w:val="26"/>
        </w:rPr>
        <w:t>.</w:t>
      </w:r>
    </w:p>
    <w:p w:rsidR="00467FFE" w:rsidRDefault="00467FFE" w:rsidP="00467FFE">
      <w:pPr>
        <w:pStyle w:val="ListParagraph"/>
        <w:tabs>
          <w:tab w:val="left" w:pos="990"/>
        </w:tabs>
        <w:spacing w:line="32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B3669">
        <w:rPr>
          <w:b/>
          <w:sz w:val="26"/>
          <w:szCs w:val="26"/>
        </w:rPr>
        <w:t>- Lệ phí cấp bằng, vỏ bằng:</w:t>
      </w:r>
      <w:r>
        <w:rPr>
          <w:sz w:val="26"/>
          <w:szCs w:val="26"/>
        </w:rPr>
        <w:t xml:space="preserve"> 230.000 đồng/sv.</w:t>
      </w:r>
    </w:p>
    <w:p w:rsidR="00467FFE" w:rsidRPr="00382FD9" w:rsidRDefault="00467FFE" w:rsidP="00467FFE">
      <w:pPr>
        <w:pStyle w:val="ListParagraph"/>
        <w:tabs>
          <w:tab w:val="left" w:pos="990"/>
        </w:tabs>
        <w:spacing w:line="32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F722F0">
        <w:rPr>
          <w:b/>
          <w:sz w:val="26"/>
          <w:szCs w:val="26"/>
        </w:rPr>
        <w:tab/>
      </w:r>
    </w:p>
    <w:p w:rsidR="00467FFE" w:rsidRDefault="00467FFE" w:rsidP="00467FFE">
      <w:pPr>
        <w:pStyle w:val="ListParagraph"/>
        <w:spacing w:line="32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Pr="00A30A97">
        <w:rPr>
          <w:b/>
          <w:sz w:val="26"/>
          <w:szCs w:val="26"/>
        </w:rPr>
        <w:t>. Địa điểm thu:</w:t>
      </w:r>
      <w:r w:rsidRPr="00A30A97">
        <w:rPr>
          <w:sz w:val="26"/>
          <w:szCs w:val="26"/>
        </w:rPr>
        <w:t xml:space="preserve">     </w:t>
      </w:r>
      <w:r>
        <w:rPr>
          <w:sz w:val="26"/>
          <w:szCs w:val="26"/>
        </w:rPr>
        <w:t>- N</w:t>
      </w:r>
      <w:r w:rsidRPr="00A30A97">
        <w:rPr>
          <w:sz w:val="26"/>
          <w:szCs w:val="26"/>
        </w:rPr>
        <w:t>ộp trực tiếp tại Phòng Tài chính – Kế toán.</w:t>
      </w:r>
    </w:p>
    <w:p w:rsidR="00467FFE" w:rsidRPr="00AA4233" w:rsidRDefault="00467FFE" w:rsidP="00467FFE">
      <w:pPr>
        <w:pStyle w:val="ListParagraph"/>
        <w:spacing w:line="32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67FFE" w:rsidRPr="00A30A97" w:rsidRDefault="00467FFE" w:rsidP="00467FFE">
      <w:pPr>
        <w:pStyle w:val="ListParagraph"/>
        <w:spacing w:line="320" w:lineRule="exact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A30A97">
        <w:rPr>
          <w:b/>
          <w:sz w:val="26"/>
          <w:szCs w:val="26"/>
        </w:rPr>
        <w:t>4. Thời gian thu:</w:t>
      </w:r>
      <w:r w:rsidRPr="00A30A97">
        <w:rPr>
          <w:sz w:val="26"/>
          <w:szCs w:val="26"/>
        </w:rPr>
        <w:t xml:space="preserve">  Tất cả các ngày làm việc trong tuần.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A30A97">
        <w:rPr>
          <w:sz w:val="26"/>
          <w:szCs w:val="26"/>
        </w:rPr>
        <w:t xml:space="preserve"> </w:t>
      </w:r>
      <w:r w:rsidRPr="00ED5D50">
        <w:rPr>
          <w:sz w:val="26"/>
          <w:szCs w:val="26"/>
        </w:rPr>
        <w:t>Bắt đầu từ</w:t>
      </w:r>
      <w:r>
        <w:rPr>
          <w:sz w:val="26"/>
          <w:szCs w:val="26"/>
        </w:rPr>
        <w:t xml:space="preserve"> ngày 22/01/2018 đến 28</w:t>
      </w:r>
      <w:r w:rsidRPr="00ED5D50">
        <w:rPr>
          <w:sz w:val="26"/>
          <w:szCs w:val="26"/>
        </w:rPr>
        <w:t>/</w:t>
      </w:r>
      <w:r>
        <w:rPr>
          <w:sz w:val="26"/>
          <w:szCs w:val="26"/>
        </w:rPr>
        <w:t>02</w:t>
      </w:r>
      <w:r w:rsidRPr="00ED5D50">
        <w:rPr>
          <w:sz w:val="26"/>
          <w:szCs w:val="26"/>
        </w:rPr>
        <w:t>/201</w:t>
      </w:r>
      <w:r>
        <w:rPr>
          <w:sz w:val="26"/>
          <w:szCs w:val="26"/>
        </w:rPr>
        <w:t>8</w:t>
      </w:r>
      <w:r w:rsidRPr="00ED5D50">
        <w:rPr>
          <w:sz w:val="26"/>
          <w:szCs w:val="26"/>
        </w:rPr>
        <w:t>.</w:t>
      </w:r>
    </w:p>
    <w:p w:rsidR="00467FFE" w:rsidRPr="00A30A97" w:rsidRDefault="00467FFE" w:rsidP="00467FFE">
      <w:pPr>
        <w:tabs>
          <w:tab w:val="left" w:pos="1165"/>
        </w:tabs>
        <w:spacing w:line="320" w:lineRule="exact"/>
        <w:jc w:val="both"/>
        <w:rPr>
          <w:sz w:val="26"/>
          <w:szCs w:val="26"/>
        </w:rPr>
      </w:pPr>
      <w:r w:rsidRPr="00A30A97">
        <w:rPr>
          <w:sz w:val="26"/>
          <w:szCs w:val="26"/>
        </w:rPr>
        <w:tab/>
      </w:r>
      <w:r w:rsidRPr="00A30A97">
        <w:rPr>
          <w:sz w:val="26"/>
          <w:szCs w:val="26"/>
        </w:rPr>
        <w:tab/>
        <w:t xml:space="preserve"> Nhận</w:t>
      </w:r>
      <w:r w:rsidRPr="00A30A97">
        <w:rPr>
          <w:b/>
          <w:sz w:val="26"/>
          <w:szCs w:val="26"/>
        </w:rPr>
        <w:t xml:space="preserve"> </w:t>
      </w:r>
      <w:r w:rsidRPr="00A30A97">
        <w:rPr>
          <w:sz w:val="26"/>
          <w:szCs w:val="26"/>
        </w:rPr>
        <w:t>được thông báo này yêu cầu các Phòng: Công tác chính trị Học sinh - sinh viên; Tài chính - Kế t</w:t>
      </w:r>
      <w:r>
        <w:rPr>
          <w:sz w:val="26"/>
          <w:szCs w:val="26"/>
        </w:rPr>
        <w:t xml:space="preserve">oán; Quản lý  Đào tạo, các </w:t>
      </w:r>
      <w:r w:rsidRPr="00A30A97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Pr="00A30A97">
        <w:rPr>
          <w:sz w:val="26"/>
          <w:szCs w:val="26"/>
        </w:rPr>
        <w:t>hoa liên quan, giáo viên chủ nhiệm,</w:t>
      </w:r>
      <w:r>
        <w:rPr>
          <w:sz w:val="26"/>
          <w:szCs w:val="26"/>
        </w:rPr>
        <w:t xml:space="preserve"> cố vấn học tập,</w:t>
      </w:r>
      <w:r w:rsidRPr="00A30A97">
        <w:rPr>
          <w:sz w:val="26"/>
          <w:szCs w:val="26"/>
        </w:rPr>
        <w:t xml:space="preserve"> b</w:t>
      </w:r>
      <w:r>
        <w:rPr>
          <w:sz w:val="26"/>
          <w:szCs w:val="26"/>
        </w:rPr>
        <w:t>an cán sự lớp thông báo</w:t>
      </w:r>
      <w:r w:rsidRPr="00A30A97">
        <w:rPr>
          <w:sz w:val="26"/>
          <w:szCs w:val="26"/>
        </w:rPr>
        <w:t xml:space="preserve"> cho họ</w:t>
      </w:r>
      <w:r>
        <w:rPr>
          <w:sz w:val="26"/>
          <w:szCs w:val="26"/>
        </w:rPr>
        <w:t>c sinh, sinh viên biết và triển khai thực hiện nghiêm túc</w:t>
      </w:r>
      <w:r w:rsidRPr="00A30A97">
        <w:rPr>
          <w:sz w:val="26"/>
          <w:szCs w:val="26"/>
        </w:rPr>
        <w:t xml:space="preserve"> nội dung thông báo.</w:t>
      </w:r>
      <w:r>
        <w:rPr>
          <w:sz w:val="26"/>
          <w:szCs w:val="26"/>
        </w:rPr>
        <w:t xml:space="preserve"> </w:t>
      </w:r>
    </w:p>
    <w:p w:rsidR="00467FFE" w:rsidRPr="00A30A97" w:rsidRDefault="00467FFE" w:rsidP="00467FFE">
      <w:pPr>
        <w:spacing w:line="320" w:lineRule="exact"/>
        <w:jc w:val="both"/>
        <w:rPr>
          <w:b/>
          <w:sz w:val="26"/>
          <w:szCs w:val="26"/>
        </w:rPr>
      </w:pPr>
    </w:p>
    <w:p w:rsidR="00467FFE" w:rsidRPr="00614A16" w:rsidRDefault="00467FFE" w:rsidP="00467FFE">
      <w:pPr>
        <w:spacing w:line="320" w:lineRule="exact"/>
        <w:jc w:val="both"/>
        <w:rPr>
          <w:b/>
          <w:bCs/>
        </w:rPr>
      </w:pPr>
      <w:r w:rsidRPr="00614A16">
        <w:rPr>
          <w:b/>
          <w:bCs/>
          <w:sz w:val="26"/>
          <w:szCs w:val="26"/>
          <w:u w:val="single"/>
        </w:rPr>
        <w:t>Nơi nhận</w:t>
      </w:r>
      <w:r w:rsidRPr="00614A16">
        <w:rPr>
          <w:sz w:val="26"/>
          <w:szCs w:val="26"/>
        </w:rPr>
        <w:t>:</w:t>
      </w:r>
      <w:r w:rsidRPr="00614A16">
        <w:rPr>
          <w:sz w:val="26"/>
          <w:szCs w:val="26"/>
        </w:rPr>
        <w:tab/>
      </w:r>
      <w:r w:rsidRPr="00614A16">
        <w:rPr>
          <w:sz w:val="26"/>
          <w:szCs w:val="26"/>
        </w:rPr>
        <w:tab/>
      </w:r>
      <w:r w:rsidRPr="00614A16">
        <w:rPr>
          <w:sz w:val="26"/>
          <w:szCs w:val="26"/>
        </w:rPr>
        <w:tab/>
      </w:r>
      <w:r w:rsidRPr="00614A16">
        <w:rPr>
          <w:sz w:val="26"/>
          <w:szCs w:val="26"/>
        </w:rPr>
        <w:tab/>
      </w:r>
      <w:r w:rsidRPr="00614A16">
        <w:rPr>
          <w:sz w:val="26"/>
          <w:szCs w:val="26"/>
        </w:rPr>
        <w:tab/>
      </w:r>
      <w:r w:rsidRPr="00A30616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</w:t>
      </w:r>
      <w:r w:rsidRPr="00A30616">
        <w:rPr>
          <w:b/>
          <w:sz w:val="26"/>
          <w:szCs w:val="26"/>
        </w:rPr>
        <w:t>KT</w:t>
      </w:r>
      <w:r>
        <w:rPr>
          <w:sz w:val="26"/>
          <w:szCs w:val="26"/>
        </w:rPr>
        <w:t xml:space="preserve"> </w:t>
      </w:r>
      <w:r w:rsidRPr="00614A16">
        <w:rPr>
          <w:b/>
        </w:rPr>
        <w:t>HIỆU TRƯỞNG</w:t>
      </w:r>
    </w:p>
    <w:p w:rsidR="00467FFE" w:rsidRPr="00614A16" w:rsidRDefault="00467FFE" w:rsidP="00467FFE">
      <w:pPr>
        <w:spacing w:line="320" w:lineRule="exact"/>
        <w:rPr>
          <w:i/>
        </w:rPr>
      </w:pPr>
      <w:r w:rsidRPr="00614A16">
        <w:rPr>
          <w:i/>
        </w:rPr>
        <w:t>- Ban giám hiệu</w:t>
      </w:r>
      <w:r>
        <w:rPr>
          <w:i/>
        </w:rPr>
        <w:t>( để báo cáo)</w:t>
      </w:r>
      <w:r w:rsidRPr="00614A16">
        <w:rPr>
          <w:i/>
        </w:rPr>
        <w:t>;</w:t>
      </w:r>
      <w:r w:rsidRPr="00614A16">
        <w:rPr>
          <w:i/>
        </w:rPr>
        <w:tab/>
      </w:r>
      <w:r w:rsidRPr="00614A16">
        <w:rPr>
          <w:i/>
        </w:rPr>
        <w:tab/>
      </w:r>
      <w:r w:rsidRPr="00614A16">
        <w:rPr>
          <w:i/>
        </w:rPr>
        <w:tab/>
      </w:r>
      <w:r w:rsidRPr="00A30616">
        <w:rPr>
          <w:b/>
        </w:rPr>
        <w:t xml:space="preserve">            </w:t>
      </w:r>
      <w:r>
        <w:rPr>
          <w:b/>
        </w:rPr>
        <w:t xml:space="preserve">          </w:t>
      </w:r>
      <w:r w:rsidRPr="00A30616">
        <w:rPr>
          <w:b/>
        </w:rPr>
        <w:t>PHÓ HIỆU TRƯỞNG</w:t>
      </w:r>
    </w:p>
    <w:p w:rsidR="00467FFE" w:rsidRDefault="00467FFE" w:rsidP="00467FFE">
      <w:pPr>
        <w:spacing w:line="320" w:lineRule="exact"/>
        <w:jc w:val="both"/>
        <w:rPr>
          <w:i/>
        </w:rPr>
      </w:pPr>
      <w:r>
        <w:rPr>
          <w:i/>
        </w:rPr>
        <w:t>- Các Khoa, Phòng, Trung tâm</w:t>
      </w:r>
      <w:r w:rsidRPr="00614A16">
        <w:rPr>
          <w:i/>
        </w:rPr>
        <w:t>;</w:t>
      </w:r>
    </w:p>
    <w:p w:rsidR="00467FFE" w:rsidRPr="00614A16" w:rsidRDefault="00467FFE" w:rsidP="00467FFE">
      <w:pPr>
        <w:tabs>
          <w:tab w:val="left" w:pos="7050"/>
        </w:tabs>
        <w:spacing w:line="320" w:lineRule="exact"/>
        <w:jc w:val="both"/>
        <w:rPr>
          <w:i/>
        </w:rPr>
      </w:pPr>
      <w:r>
        <w:rPr>
          <w:i/>
        </w:rPr>
        <w:t>- Các lớp sinh viên;</w:t>
      </w:r>
      <w:r>
        <w:rPr>
          <w:i/>
        </w:rPr>
        <w:tab/>
      </w:r>
      <w:r w:rsidR="00287BE7">
        <w:rPr>
          <w:i/>
        </w:rPr>
        <w:t>(đã ký)</w:t>
      </w:r>
    </w:p>
    <w:p w:rsidR="00467FFE" w:rsidRDefault="00467FFE" w:rsidP="00467FFE">
      <w:pPr>
        <w:tabs>
          <w:tab w:val="left" w:pos="7395"/>
        </w:tabs>
        <w:spacing w:line="320" w:lineRule="exact"/>
        <w:jc w:val="both"/>
        <w:rPr>
          <w:b/>
          <w:bCs/>
          <w:sz w:val="26"/>
          <w:szCs w:val="26"/>
        </w:rPr>
      </w:pPr>
      <w:r w:rsidRPr="00614A16">
        <w:rPr>
          <w:i/>
        </w:rPr>
        <w:t>- Website nhà trường;</w:t>
      </w:r>
      <w:r w:rsidRPr="00614A16">
        <w:rPr>
          <w:sz w:val="26"/>
          <w:szCs w:val="26"/>
        </w:rPr>
        <w:t xml:space="preserve">      </w:t>
      </w:r>
      <w:r w:rsidRPr="00614A1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                                              </w:t>
      </w:r>
    </w:p>
    <w:p w:rsidR="00467FFE" w:rsidRDefault="00467FFE" w:rsidP="00467FFE">
      <w:pPr>
        <w:tabs>
          <w:tab w:val="left" w:pos="7395"/>
        </w:tabs>
        <w:spacing w:line="320" w:lineRule="exact"/>
        <w:jc w:val="both"/>
        <w:rPr>
          <w:bCs/>
        </w:rPr>
      </w:pPr>
      <w:r w:rsidRPr="00614A16">
        <w:rPr>
          <w:i/>
        </w:rPr>
        <w:t>- L</w:t>
      </w:r>
      <w:r w:rsidRPr="00614A16">
        <w:rPr>
          <w:i/>
          <w:lang w:val="vi-VN"/>
        </w:rPr>
        <w:t>ưu V</w:t>
      </w:r>
      <w:r w:rsidRPr="00614A16">
        <w:rPr>
          <w:i/>
        </w:rPr>
        <w:t xml:space="preserve">T- </w:t>
      </w:r>
      <w:r w:rsidRPr="00614A16">
        <w:rPr>
          <w:i/>
          <w:lang w:val="vi-VN"/>
        </w:rPr>
        <w:t>TCKT</w:t>
      </w:r>
      <w:r w:rsidRPr="00614A16">
        <w:rPr>
          <w:i/>
        </w:rPr>
        <w:t xml:space="preserve">; </w:t>
      </w:r>
      <w:r w:rsidRPr="00614A1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</w:t>
      </w:r>
      <w:r>
        <w:rPr>
          <w:b/>
          <w:bCs/>
          <w:sz w:val="26"/>
          <w:szCs w:val="26"/>
        </w:rPr>
        <w:t>Nguyễn Thị Mai Anh</w:t>
      </w:r>
    </w:p>
    <w:p w:rsidR="00467FFE" w:rsidRDefault="00467FFE" w:rsidP="00467FFE">
      <w:pPr>
        <w:spacing w:line="32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</w:t>
      </w:r>
    </w:p>
    <w:p w:rsidR="00467FFE" w:rsidRDefault="00467FFE" w:rsidP="00467FFE">
      <w:pPr>
        <w:spacing w:line="320" w:lineRule="exact"/>
        <w:jc w:val="center"/>
        <w:rPr>
          <w:b/>
          <w:bCs/>
          <w:sz w:val="26"/>
          <w:szCs w:val="26"/>
        </w:rPr>
      </w:pPr>
    </w:p>
    <w:p w:rsidR="00467FFE" w:rsidRDefault="00467FFE" w:rsidP="00467FFE">
      <w:pPr>
        <w:spacing w:line="320" w:lineRule="exact"/>
        <w:jc w:val="center"/>
        <w:rPr>
          <w:b/>
          <w:bCs/>
          <w:sz w:val="26"/>
          <w:szCs w:val="26"/>
        </w:rPr>
      </w:pPr>
    </w:p>
    <w:p w:rsidR="00467FFE" w:rsidRDefault="00467FFE" w:rsidP="00467FFE">
      <w:pPr>
        <w:spacing w:line="320" w:lineRule="exact"/>
        <w:jc w:val="center"/>
        <w:rPr>
          <w:b/>
          <w:bCs/>
          <w:sz w:val="26"/>
          <w:szCs w:val="26"/>
        </w:rPr>
      </w:pPr>
    </w:p>
    <w:p w:rsidR="00467FFE" w:rsidRDefault="00467FFE" w:rsidP="00467FFE">
      <w:pPr>
        <w:spacing w:line="320" w:lineRule="exact"/>
        <w:jc w:val="center"/>
        <w:rPr>
          <w:b/>
          <w:bCs/>
          <w:sz w:val="26"/>
          <w:szCs w:val="26"/>
        </w:rPr>
      </w:pPr>
    </w:p>
    <w:p w:rsidR="0066296E" w:rsidRDefault="0066296E"/>
    <w:sectPr w:rsidR="0066296E" w:rsidSect="00467FFE">
      <w:pgSz w:w="12240" w:h="15840"/>
      <w:pgMar w:top="1134" w:right="90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FB2"/>
    <w:multiLevelType w:val="hybridMultilevel"/>
    <w:tmpl w:val="E0301EE6"/>
    <w:lvl w:ilvl="0" w:tplc="AFB0A8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7FFE"/>
    <w:rsid w:val="00184566"/>
    <w:rsid w:val="00287BE7"/>
    <w:rsid w:val="00467FFE"/>
    <w:rsid w:val="004F1596"/>
    <w:rsid w:val="004F6A92"/>
    <w:rsid w:val="0050267D"/>
    <w:rsid w:val="0066296E"/>
    <w:rsid w:val="009B52A8"/>
    <w:rsid w:val="00E8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i/>
        <w:iCs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FE"/>
    <w:pPr>
      <w:spacing w:after="0" w:line="240" w:lineRule="auto"/>
    </w:pPr>
    <w:rPr>
      <w:rFonts w:eastAsia="Times New Roman" w:cs="Times New Roman"/>
      <w:i w:val="0"/>
      <w:iCs w:val="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A9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9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9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9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9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9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92"/>
    <w:pPr>
      <w:spacing w:after="120"/>
      <w:jc w:val="center"/>
      <w:outlineLvl w:val="6"/>
    </w:pPr>
    <w:rPr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92"/>
    <w:pPr>
      <w:spacing w:after="120"/>
      <w:jc w:val="center"/>
      <w:outlineLvl w:val="8"/>
    </w:pPr>
    <w:rPr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9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9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9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9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9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9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92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9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A9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6A9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F6A9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92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F6A92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F6A9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F6A9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F6A92"/>
  </w:style>
  <w:style w:type="character" w:customStyle="1" w:styleId="NoSpacingChar">
    <w:name w:val="No Spacing Char"/>
    <w:basedOn w:val="DefaultParagraphFont"/>
    <w:link w:val="NoSpacing"/>
    <w:uiPriority w:val="1"/>
    <w:rsid w:val="004F6A92"/>
  </w:style>
  <w:style w:type="paragraph" w:styleId="ListParagraph">
    <w:name w:val="List Paragraph"/>
    <w:basedOn w:val="Normal"/>
    <w:uiPriority w:val="34"/>
    <w:qFormat/>
    <w:rsid w:val="004F6A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6A92"/>
  </w:style>
  <w:style w:type="character" w:customStyle="1" w:styleId="QuoteChar">
    <w:name w:val="Quote Char"/>
    <w:basedOn w:val="DefaultParagraphFont"/>
    <w:link w:val="Quote"/>
    <w:uiPriority w:val="29"/>
    <w:rsid w:val="004F6A92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9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9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F6A92"/>
    <w:rPr>
      <w:i/>
      <w:iCs/>
    </w:rPr>
  </w:style>
  <w:style w:type="character" w:styleId="IntenseEmphasis">
    <w:name w:val="Intense Emphasis"/>
    <w:uiPriority w:val="21"/>
    <w:qFormat/>
    <w:rsid w:val="004F6A9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F6A9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F6A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F6A9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6A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2018-01-23T01:44:00Z</dcterms:created>
  <dcterms:modified xsi:type="dcterms:W3CDTF">2018-01-23T01:46:00Z</dcterms:modified>
</cp:coreProperties>
</file>