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5446"/>
      </w:tblGrid>
      <w:tr w:rsidR="00651C84" w:rsidTr="00F02E51">
        <w:trPr>
          <w:jc w:val="center"/>
        </w:trPr>
        <w:tc>
          <w:tcPr>
            <w:tcW w:w="4774" w:type="dxa"/>
          </w:tcPr>
          <w:p w:rsidR="00651C84" w:rsidRPr="00F02E51" w:rsidRDefault="00651C84" w:rsidP="009A245F">
            <w:pPr>
              <w:spacing w:line="340" w:lineRule="exact"/>
              <w:jc w:val="center"/>
              <w:rPr>
                <w:sz w:val="24"/>
                <w:szCs w:val="26"/>
              </w:rPr>
            </w:pPr>
            <w:r w:rsidRPr="00F02E51">
              <w:rPr>
                <w:sz w:val="24"/>
                <w:szCs w:val="26"/>
              </w:rPr>
              <w:t>UBND TỈNH NGHỆ AN</w:t>
            </w:r>
          </w:p>
          <w:p w:rsidR="00651C84" w:rsidRPr="00C5387F" w:rsidRDefault="004F0117" w:rsidP="009A245F">
            <w:pPr>
              <w:spacing w:line="340" w:lineRule="exact"/>
              <w:jc w:val="center"/>
              <w:rPr>
                <w:b/>
              </w:rPr>
            </w:pPr>
            <w:r w:rsidRPr="004F0117">
              <w:rPr>
                <w:b/>
                <w:noProof/>
                <w:sz w:val="24"/>
                <w:szCs w:val="26"/>
              </w:rPr>
              <w:pict>
                <v:shapetype id="_x0000_t32" coordsize="21600,21600" o:spt="32" o:oned="t" path="m,l21600,21600e" filled="f">
                  <v:path arrowok="t" fillok="f" o:connecttype="none"/>
                  <o:lock v:ext="edit" shapetype="t"/>
                </v:shapetype>
                <v:shape id="AutoShape 5" o:spid="_x0000_s1026" type="#_x0000_t32" style="position:absolute;left:0;text-align:left;margin-left:59.7pt;margin-top:22.35pt;width:8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k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yzNHx6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"/>
              </w:pict>
            </w:r>
            <w:r w:rsidR="00651C84" w:rsidRPr="00F02E51">
              <w:rPr>
                <w:b/>
                <w:sz w:val="24"/>
                <w:szCs w:val="26"/>
              </w:rPr>
              <w:t>TRƯỜ</w:t>
            </w:r>
            <w:r w:rsidR="00F02E51">
              <w:rPr>
                <w:b/>
                <w:sz w:val="24"/>
                <w:szCs w:val="26"/>
              </w:rPr>
              <w:t>NG ĐẠI HỌC</w:t>
            </w:r>
            <w:r w:rsidR="00651C84" w:rsidRPr="00F02E51">
              <w:rPr>
                <w:b/>
                <w:sz w:val="24"/>
                <w:szCs w:val="26"/>
              </w:rPr>
              <w:t xml:space="preserve"> KINH TẾ NGHỆ A</w:t>
            </w:r>
            <w:r w:rsidR="00651C84" w:rsidRPr="00C5387F">
              <w:rPr>
                <w:b/>
                <w:sz w:val="26"/>
                <w:szCs w:val="26"/>
              </w:rPr>
              <w:t>N</w:t>
            </w:r>
          </w:p>
        </w:tc>
        <w:tc>
          <w:tcPr>
            <w:tcW w:w="5446" w:type="dxa"/>
          </w:tcPr>
          <w:p w:rsidR="00651C84" w:rsidRPr="00C5387F" w:rsidRDefault="00651C84" w:rsidP="009A245F">
            <w:pPr>
              <w:spacing w:line="340" w:lineRule="exact"/>
              <w:jc w:val="center"/>
              <w:rPr>
                <w:b/>
                <w:sz w:val="24"/>
                <w:szCs w:val="24"/>
              </w:rPr>
            </w:pPr>
            <w:r w:rsidRPr="00C5387F">
              <w:rPr>
                <w:b/>
                <w:sz w:val="24"/>
                <w:szCs w:val="24"/>
              </w:rPr>
              <w:t>CỘNG HÒA XÃ HỘI CHỦ NGHĨA  VIỆT NAM</w:t>
            </w:r>
          </w:p>
          <w:p w:rsidR="00651C84" w:rsidRDefault="00651C84" w:rsidP="009A245F">
            <w:pPr>
              <w:spacing w:line="340" w:lineRule="exact"/>
              <w:jc w:val="center"/>
              <w:rPr>
                <w:b/>
                <w:sz w:val="26"/>
                <w:szCs w:val="26"/>
              </w:rPr>
            </w:pPr>
            <w:r w:rsidRPr="00C5387F">
              <w:rPr>
                <w:b/>
                <w:sz w:val="26"/>
                <w:szCs w:val="26"/>
              </w:rPr>
              <w:t>Độc lập – Tự do – Hạnh phúc</w:t>
            </w:r>
          </w:p>
          <w:p w:rsidR="00651C84" w:rsidRPr="00C5387F" w:rsidRDefault="004F0117" w:rsidP="009A245F">
            <w:pPr>
              <w:spacing w:line="340" w:lineRule="exact"/>
              <w:jc w:val="both"/>
              <w:rPr>
                <w:b/>
                <w:sz w:val="26"/>
                <w:szCs w:val="26"/>
              </w:rPr>
            </w:pPr>
            <w:r>
              <w:rPr>
                <w:b/>
                <w:noProof/>
                <w:sz w:val="26"/>
                <w:szCs w:val="26"/>
              </w:rPr>
              <w:pict>
                <v:shape id="AutoShape 6" o:spid="_x0000_s1027" type="#_x0000_t32" style="position:absolute;left:0;text-align:left;margin-left:49.8pt;margin-top:.3pt;width:16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v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zidzCd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"/>
              </w:pict>
            </w:r>
          </w:p>
        </w:tc>
      </w:tr>
    </w:tbl>
    <w:p w:rsidR="00F06BF7" w:rsidRDefault="00651C84" w:rsidP="00F06BF7">
      <w:pPr>
        <w:tabs>
          <w:tab w:val="left" w:pos="3240"/>
        </w:tabs>
        <w:spacing w:after="120" w:line="340" w:lineRule="exact"/>
        <w:jc w:val="both"/>
      </w:pPr>
      <w:r>
        <w:tab/>
      </w:r>
    </w:p>
    <w:p w:rsidR="00651C84" w:rsidRPr="009B4239" w:rsidRDefault="00651C84" w:rsidP="00F06BF7">
      <w:pPr>
        <w:tabs>
          <w:tab w:val="left" w:pos="3240"/>
        </w:tabs>
        <w:spacing w:after="120" w:line="340" w:lineRule="exact"/>
        <w:jc w:val="center"/>
        <w:rPr>
          <w:b/>
          <w:szCs w:val="32"/>
        </w:rPr>
      </w:pPr>
      <w:r w:rsidRPr="009B4239">
        <w:rPr>
          <w:b/>
          <w:szCs w:val="32"/>
        </w:rPr>
        <w:t>QUY ĐỊNH</w:t>
      </w:r>
    </w:p>
    <w:p w:rsidR="00651C84" w:rsidRPr="009B4239" w:rsidRDefault="00651C84" w:rsidP="00F06BF7">
      <w:pPr>
        <w:tabs>
          <w:tab w:val="left" w:pos="567"/>
        </w:tabs>
        <w:spacing w:after="0" w:line="340" w:lineRule="exact"/>
        <w:jc w:val="center"/>
        <w:rPr>
          <w:b/>
        </w:rPr>
      </w:pPr>
      <w:r w:rsidRPr="009B4239">
        <w:rPr>
          <w:b/>
        </w:rPr>
        <w:t xml:space="preserve">CÔNG TÁC </w:t>
      </w:r>
      <w:r w:rsidR="002263E8" w:rsidRPr="009B4239">
        <w:rPr>
          <w:b/>
        </w:rPr>
        <w:t xml:space="preserve">QUẢN LÝ NGƯỜI NƯỚC NGOÀI HỌC TẬP </w:t>
      </w:r>
    </w:p>
    <w:p w:rsidR="00651C84" w:rsidRPr="009B4239" w:rsidRDefault="00651C84" w:rsidP="009A245F">
      <w:pPr>
        <w:tabs>
          <w:tab w:val="left" w:pos="3240"/>
        </w:tabs>
        <w:spacing w:after="0" w:line="340" w:lineRule="exact"/>
        <w:jc w:val="center"/>
        <w:rPr>
          <w:b/>
        </w:rPr>
      </w:pPr>
      <w:r w:rsidRPr="009B4239">
        <w:rPr>
          <w:b/>
        </w:rPr>
        <w:t>TẠI TRƯỜNG ĐẠI HỌC KINH TẾ NGHỆ AN</w:t>
      </w:r>
    </w:p>
    <w:p w:rsidR="00651C84" w:rsidRPr="00F02E51" w:rsidRDefault="00651C84" w:rsidP="009A245F">
      <w:pPr>
        <w:spacing w:after="0" w:line="340" w:lineRule="exact"/>
        <w:jc w:val="center"/>
        <w:rPr>
          <w:i/>
        </w:rPr>
      </w:pPr>
      <w:r w:rsidRPr="00F02E51">
        <w:rPr>
          <w:i/>
        </w:rPr>
        <w:t xml:space="preserve">(Kèm theo Quyết định số </w:t>
      </w:r>
      <w:r w:rsidR="00F52A20">
        <w:rPr>
          <w:i/>
        </w:rPr>
        <w:t xml:space="preserve">    </w:t>
      </w:r>
      <w:r w:rsidR="009A245F">
        <w:rPr>
          <w:i/>
        </w:rPr>
        <w:t xml:space="preserve"> </w:t>
      </w:r>
      <w:r w:rsidRPr="00F02E51">
        <w:rPr>
          <w:i/>
        </w:rPr>
        <w:t xml:space="preserve">   /QĐ-ĐHKTNA </w:t>
      </w:r>
      <w:r w:rsidR="00F02E51">
        <w:rPr>
          <w:i/>
        </w:rPr>
        <w:t xml:space="preserve"> </w:t>
      </w:r>
      <w:r w:rsidRPr="00F02E51">
        <w:rPr>
          <w:i/>
        </w:rPr>
        <w:t xml:space="preserve"> </w:t>
      </w:r>
      <w:r w:rsidR="00F02E51">
        <w:rPr>
          <w:i/>
        </w:rPr>
        <w:t xml:space="preserve"> </w:t>
      </w:r>
      <w:r w:rsidR="001608B6" w:rsidRPr="00F02E51">
        <w:rPr>
          <w:i/>
        </w:rPr>
        <w:t xml:space="preserve">  </w:t>
      </w:r>
      <w:r w:rsidRPr="00F02E51">
        <w:rPr>
          <w:i/>
        </w:rPr>
        <w:t xml:space="preserve">tháng  </w:t>
      </w:r>
      <w:r w:rsidR="00F02E51">
        <w:rPr>
          <w:i/>
        </w:rPr>
        <w:t xml:space="preserve"> </w:t>
      </w:r>
      <w:r w:rsidRPr="00F02E51">
        <w:rPr>
          <w:i/>
        </w:rPr>
        <w:t xml:space="preserve">  năm 2019</w:t>
      </w:r>
    </w:p>
    <w:p w:rsidR="003E269E" w:rsidRPr="009A245F" w:rsidRDefault="00651C84" w:rsidP="009A245F">
      <w:pPr>
        <w:spacing w:after="0" w:line="340" w:lineRule="exact"/>
        <w:jc w:val="center"/>
        <w:rPr>
          <w:i/>
        </w:rPr>
      </w:pPr>
      <w:r w:rsidRPr="00F02E51">
        <w:rPr>
          <w:i/>
        </w:rPr>
        <w:t>của Hiệu trưở</w:t>
      </w:r>
      <w:r w:rsidR="006178AF">
        <w:rPr>
          <w:i/>
        </w:rPr>
        <w:t>ng t</w:t>
      </w:r>
      <w:r w:rsidRPr="00F02E51">
        <w:rPr>
          <w:i/>
        </w:rPr>
        <w:t>rường Đại học Kinh tế Nghệ An)</w:t>
      </w:r>
      <w:r w:rsidR="00F02E51">
        <w:rPr>
          <w:i/>
        </w:rPr>
        <w:t xml:space="preserve"> </w:t>
      </w:r>
    </w:p>
    <w:p w:rsidR="006F6A9B" w:rsidRDefault="006F6A9B" w:rsidP="00C86F58">
      <w:pPr>
        <w:spacing w:before="120" w:after="120" w:line="340" w:lineRule="exact"/>
        <w:jc w:val="both"/>
        <w:rPr>
          <w:sz w:val="26"/>
          <w:szCs w:val="26"/>
        </w:rPr>
      </w:pPr>
    </w:p>
    <w:p w:rsidR="006F6A9B" w:rsidRPr="005748F3" w:rsidRDefault="00E56BDB" w:rsidP="00C86F58">
      <w:pPr>
        <w:spacing w:before="120" w:after="120" w:line="340" w:lineRule="exact"/>
        <w:jc w:val="center"/>
        <w:rPr>
          <w:b/>
        </w:rPr>
      </w:pPr>
      <w:r>
        <w:rPr>
          <w:b/>
        </w:rPr>
        <w:t xml:space="preserve">Chương </w:t>
      </w:r>
      <w:r w:rsidR="006F6A9B" w:rsidRPr="005748F3">
        <w:rPr>
          <w:b/>
        </w:rPr>
        <w:t>I</w:t>
      </w:r>
    </w:p>
    <w:p w:rsidR="003449C6" w:rsidRDefault="006F6A9B" w:rsidP="00C86F58">
      <w:pPr>
        <w:spacing w:before="120" w:after="120" w:line="340" w:lineRule="exact"/>
        <w:jc w:val="center"/>
        <w:rPr>
          <w:b/>
        </w:rPr>
      </w:pPr>
      <w:r w:rsidRPr="005748F3">
        <w:rPr>
          <w:b/>
        </w:rPr>
        <w:t>NHỮNG QUY ĐỊNH CHUNG</w:t>
      </w:r>
    </w:p>
    <w:p w:rsidR="006F6A9B" w:rsidRPr="00982C12" w:rsidRDefault="00982C12" w:rsidP="00C86F58">
      <w:pPr>
        <w:spacing w:before="120" w:after="120" w:line="340" w:lineRule="exact"/>
        <w:jc w:val="both"/>
        <w:rPr>
          <w:b/>
          <w:szCs w:val="28"/>
        </w:rPr>
      </w:pPr>
      <w:r>
        <w:rPr>
          <w:sz w:val="26"/>
          <w:szCs w:val="26"/>
        </w:rPr>
        <w:tab/>
      </w:r>
      <w:r w:rsidRPr="00982C12">
        <w:rPr>
          <w:b/>
          <w:szCs w:val="28"/>
        </w:rPr>
        <w:t>Điều 1</w:t>
      </w:r>
      <w:r w:rsidR="006178AF">
        <w:rPr>
          <w:b/>
          <w:szCs w:val="28"/>
        </w:rPr>
        <w:t>.</w:t>
      </w:r>
      <w:r w:rsidRPr="00982C12">
        <w:rPr>
          <w:b/>
          <w:szCs w:val="28"/>
        </w:rPr>
        <w:t xml:space="preserve"> Đối tượng áp dụng</w:t>
      </w:r>
    </w:p>
    <w:p w:rsidR="00651C84" w:rsidRDefault="00982C12" w:rsidP="009752BA">
      <w:pPr>
        <w:spacing w:before="120" w:after="120" w:line="340" w:lineRule="exact"/>
        <w:jc w:val="both"/>
        <w:rPr>
          <w:szCs w:val="28"/>
        </w:rPr>
      </w:pPr>
      <w:r>
        <w:rPr>
          <w:b/>
          <w:szCs w:val="28"/>
        </w:rPr>
        <w:tab/>
      </w:r>
      <w:r>
        <w:rPr>
          <w:szCs w:val="28"/>
        </w:rPr>
        <w:t>Quy chế này áp dụng đối với người nước ngoài đến học tập tạ</w:t>
      </w:r>
      <w:r w:rsidR="00F02E51">
        <w:rPr>
          <w:szCs w:val="28"/>
        </w:rPr>
        <w:t>i t</w:t>
      </w:r>
      <w:r>
        <w:rPr>
          <w:szCs w:val="28"/>
        </w:rPr>
        <w:t xml:space="preserve">rường Đại học Kinh tế Nghệ An (gọi tắt là lưu học sinh:LHS) </w:t>
      </w:r>
    </w:p>
    <w:p w:rsidR="00B8169D" w:rsidRDefault="00B8169D" w:rsidP="009752BA">
      <w:pPr>
        <w:spacing w:before="120" w:after="120" w:line="340" w:lineRule="exact"/>
        <w:jc w:val="both"/>
        <w:rPr>
          <w:b/>
          <w:szCs w:val="28"/>
        </w:rPr>
      </w:pPr>
      <w:r>
        <w:rPr>
          <w:szCs w:val="28"/>
        </w:rPr>
        <w:tab/>
      </w:r>
      <w:r w:rsidRPr="00B8169D">
        <w:rPr>
          <w:b/>
          <w:szCs w:val="28"/>
        </w:rPr>
        <w:t>Điều 2</w:t>
      </w:r>
      <w:r w:rsidR="006178AF">
        <w:rPr>
          <w:b/>
          <w:szCs w:val="28"/>
        </w:rPr>
        <w:t>.</w:t>
      </w:r>
      <w:r>
        <w:rPr>
          <w:b/>
          <w:szCs w:val="28"/>
        </w:rPr>
        <w:t xml:space="preserve"> Phạm vi điều chỉnh</w:t>
      </w:r>
    </w:p>
    <w:p w:rsidR="00B8169D" w:rsidRDefault="00B8169D" w:rsidP="009752BA">
      <w:pPr>
        <w:spacing w:before="120" w:after="120" w:line="340" w:lineRule="exact"/>
        <w:jc w:val="both"/>
        <w:rPr>
          <w:szCs w:val="28"/>
        </w:rPr>
      </w:pPr>
      <w:r>
        <w:rPr>
          <w:szCs w:val="28"/>
        </w:rPr>
        <w:tab/>
        <w:t xml:space="preserve">Quy định này </w:t>
      </w:r>
      <w:r w:rsidR="00E56BDB">
        <w:rPr>
          <w:szCs w:val="28"/>
        </w:rPr>
        <w:t xml:space="preserve">quy định về </w:t>
      </w:r>
      <w:r>
        <w:rPr>
          <w:szCs w:val="28"/>
        </w:rPr>
        <w:t>công tác quản lý người nước ngoài học tập tạ</w:t>
      </w:r>
      <w:r w:rsidR="00F02E51">
        <w:rPr>
          <w:szCs w:val="28"/>
        </w:rPr>
        <w:t>i t</w:t>
      </w:r>
      <w:r>
        <w:rPr>
          <w:szCs w:val="28"/>
        </w:rPr>
        <w:t>rường Đại học Kinh tế Nghệ An</w:t>
      </w:r>
      <w:r w:rsidR="00365D0E">
        <w:rPr>
          <w:szCs w:val="28"/>
        </w:rPr>
        <w:t>,</w:t>
      </w:r>
      <w:r>
        <w:rPr>
          <w:szCs w:val="28"/>
        </w:rPr>
        <w:t xml:space="preserve"> bao gồ</w:t>
      </w:r>
      <w:r w:rsidR="00E56BDB">
        <w:rPr>
          <w:szCs w:val="28"/>
        </w:rPr>
        <w:t xml:space="preserve">m: Điều kiện và thủ tục tiếp nhận LHS; Quyền lợi và trách nhiệm của LHS; Trách nhiệm của các đơn vị trong </w:t>
      </w:r>
      <w:r>
        <w:rPr>
          <w:szCs w:val="28"/>
        </w:rPr>
        <w:t xml:space="preserve">quản lý, đào tạo </w:t>
      </w:r>
      <w:r w:rsidR="00827494">
        <w:rPr>
          <w:szCs w:val="28"/>
        </w:rPr>
        <w:t>Lưu học sinh</w:t>
      </w:r>
      <w:r w:rsidR="00E56BDB">
        <w:rPr>
          <w:szCs w:val="28"/>
        </w:rPr>
        <w:t>;</w:t>
      </w:r>
      <w:r>
        <w:rPr>
          <w:szCs w:val="28"/>
        </w:rPr>
        <w:t xml:space="preserve"> </w:t>
      </w:r>
      <w:r w:rsidR="00426403">
        <w:rPr>
          <w:szCs w:val="28"/>
        </w:rPr>
        <w:t>Khen thưởng, kỷ luật LHS; Tổ chức thực hiện và hiệu lực áp dụng</w:t>
      </w:r>
      <w:r w:rsidR="005E22B6">
        <w:rPr>
          <w:szCs w:val="28"/>
        </w:rPr>
        <w:t>.</w:t>
      </w:r>
    </w:p>
    <w:p w:rsidR="005E22B6" w:rsidRDefault="005E22B6" w:rsidP="009752BA">
      <w:pPr>
        <w:spacing w:before="120" w:after="120" w:line="340" w:lineRule="exact"/>
        <w:jc w:val="both"/>
        <w:rPr>
          <w:b/>
          <w:szCs w:val="28"/>
        </w:rPr>
      </w:pPr>
      <w:r>
        <w:rPr>
          <w:szCs w:val="28"/>
        </w:rPr>
        <w:tab/>
      </w:r>
      <w:r>
        <w:rPr>
          <w:b/>
          <w:szCs w:val="28"/>
        </w:rPr>
        <w:t>Điều 3</w:t>
      </w:r>
      <w:r w:rsidR="006178AF">
        <w:rPr>
          <w:b/>
          <w:szCs w:val="28"/>
        </w:rPr>
        <w:t>.</w:t>
      </w:r>
      <w:r>
        <w:rPr>
          <w:b/>
          <w:szCs w:val="28"/>
        </w:rPr>
        <w:t xml:space="preserve"> Giải thích từ ngữ</w:t>
      </w:r>
    </w:p>
    <w:p w:rsidR="005E22B6" w:rsidRDefault="00DE2FE7" w:rsidP="009752BA">
      <w:pPr>
        <w:spacing w:before="120" w:after="120" w:line="340" w:lineRule="exact"/>
        <w:jc w:val="both"/>
        <w:rPr>
          <w:szCs w:val="28"/>
        </w:rPr>
      </w:pPr>
      <w:r w:rsidRPr="00DE2FE7">
        <w:rPr>
          <w:szCs w:val="28"/>
        </w:rPr>
        <w:tab/>
      </w:r>
      <w:r w:rsidR="00F96DC4">
        <w:rPr>
          <w:szCs w:val="28"/>
        </w:rPr>
        <w:t>1.</w:t>
      </w:r>
      <w:r w:rsidR="00827494">
        <w:rPr>
          <w:szCs w:val="28"/>
        </w:rPr>
        <w:t xml:space="preserve"> </w:t>
      </w:r>
      <w:r w:rsidR="00F02E51">
        <w:rPr>
          <w:szCs w:val="28"/>
        </w:rPr>
        <w:t>L</w:t>
      </w:r>
      <w:r w:rsidR="00827494">
        <w:rPr>
          <w:szCs w:val="28"/>
        </w:rPr>
        <w:t>ưu học sinh</w:t>
      </w:r>
      <w:r>
        <w:rPr>
          <w:szCs w:val="28"/>
        </w:rPr>
        <w:t xml:space="preserve"> hiệp định là người nước ngoài được tiếp nhận học tập tại Việt Nam và được Chính phủ Việt Nam cấp học bổng theo các điều ước quốc tế mà Việt Nam là thành viên.</w:t>
      </w:r>
    </w:p>
    <w:p w:rsidR="00DE2FE7" w:rsidRDefault="00F96DC4" w:rsidP="009752BA">
      <w:pPr>
        <w:spacing w:before="120" w:after="120" w:line="340" w:lineRule="exact"/>
        <w:jc w:val="both"/>
        <w:rPr>
          <w:szCs w:val="28"/>
        </w:rPr>
      </w:pPr>
      <w:r>
        <w:rPr>
          <w:szCs w:val="28"/>
        </w:rPr>
        <w:tab/>
        <w:t>2.</w:t>
      </w:r>
      <w:r w:rsidR="00BE73B0">
        <w:rPr>
          <w:szCs w:val="28"/>
        </w:rPr>
        <w:t xml:space="preserve"> </w:t>
      </w:r>
      <w:r w:rsidR="00827494">
        <w:rPr>
          <w:szCs w:val="28"/>
        </w:rPr>
        <w:t>Lưu học sinh</w:t>
      </w:r>
      <w:r w:rsidR="00BE73B0">
        <w:rPr>
          <w:szCs w:val="28"/>
        </w:rPr>
        <w:t xml:space="preserve"> ngoài hi</w:t>
      </w:r>
      <w:r w:rsidR="00BE73B0" w:rsidRPr="00E742CC">
        <w:rPr>
          <w:szCs w:val="28"/>
        </w:rPr>
        <w:t>ệ</w:t>
      </w:r>
      <w:r w:rsidR="00BE73B0">
        <w:rPr>
          <w:szCs w:val="28"/>
        </w:rPr>
        <w:t>p đ</w:t>
      </w:r>
      <w:r w:rsidR="00BE73B0" w:rsidRPr="00E742CC">
        <w:rPr>
          <w:szCs w:val="28"/>
        </w:rPr>
        <w:t>ị</w:t>
      </w:r>
      <w:r w:rsidR="00BE73B0">
        <w:rPr>
          <w:szCs w:val="28"/>
        </w:rPr>
        <w:t>nh là l</w:t>
      </w:r>
      <w:r w:rsidR="00BE73B0" w:rsidRPr="00E742CC">
        <w:rPr>
          <w:szCs w:val="28"/>
        </w:rPr>
        <w:t>ưu họ</w:t>
      </w:r>
      <w:r w:rsidR="00BE73B0">
        <w:rPr>
          <w:szCs w:val="28"/>
        </w:rPr>
        <w:t>c sinh ng</w:t>
      </w:r>
      <w:r w:rsidR="00BE73B0" w:rsidRPr="00E742CC">
        <w:rPr>
          <w:szCs w:val="28"/>
        </w:rPr>
        <w:t>ườ</w:t>
      </w:r>
      <w:r w:rsidR="00BE73B0">
        <w:rPr>
          <w:szCs w:val="28"/>
        </w:rPr>
        <w:t>i n</w:t>
      </w:r>
      <w:r w:rsidR="00BE73B0" w:rsidRPr="00E742CC">
        <w:rPr>
          <w:szCs w:val="28"/>
        </w:rPr>
        <w:t>ướ</w:t>
      </w:r>
      <w:r w:rsidR="00BE73B0">
        <w:rPr>
          <w:szCs w:val="28"/>
        </w:rPr>
        <w:t>c ngoài đ</w:t>
      </w:r>
      <w:r w:rsidR="00BE73B0" w:rsidRPr="00E742CC">
        <w:rPr>
          <w:szCs w:val="28"/>
        </w:rPr>
        <w:t>ượ</w:t>
      </w:r>
      <w:r w:rsidR="00BE73B0">
        <w:rPr>
          <w:szCs w:val="28"/>
        </w:rPr>
        <w:t>c ti</w:t>
      </w:r>
      <w:r w:rsidR="00BE73B0" w:rsidRPr="00E742CC">
        <w:rPr>
          <w:szCs w:val="28"/>
        </w:rPr>
        <w:t>ế</w:t>
      </w:r>
      <w:r w:rsidR="00BE73B0">
        <w:rPr>
          <w:szCs w:val="28"/>
        </w:rPr>
        <w:t>p nh</w:t>
      </w:r>
      <w:r w:rsidR="00BE73B0" w:rsidRPr="00E742CC">
        <w:rPr>
          <w:szCs w:val="28"/>
        </w:rPr>
        <w:t>ậ</w:t>
      </w:r>
      <w:r w:rsidR="00BE73B0">
        <w:rPr>
          <w:szCs w:val="28"/>
        </w:rPr>
        <w:t>n h</w:t>
      </w:r>
      <w:r w:rsidR="00BE73B0" w:rsidRPr="00E742CC">
        <w:rPr>
          <w:szCs w:val="28"/>
        </w:rPr>
        <w:t>ọ</w:t>
      </w:r>
      <w:r w:rsidR="00BE73B0">
        <w:rPr>
          <w:szCs w:val="28"/>
        </w:rPr>
        <w:t>c t</w:t>
      </w:r>
      <w:r w:rsidR="00BE73B0" w:rsidRPr="00E742CC">
        <w:rPr>
          <w:szCs w:val="28"/>
        </w:rPr>
        <w:t>ậ</w:t>
      </w:r>
      <w:r w:rsidR="00BE73B0">
        <w:rPr>
          <w:szCs w:val="28"/>
        </w:rPr>
        <w:t>p t</w:t>
      </w:r>
      <w:r w:rsidR="00BE73B0" w:rsidRPr="00E742CC">
        <w:rPr>
          <w:szCs w:val="28"/>
        </w:rPr>
        <w:t>ạ</w:t>
      </w:r>
      <w:r w:rsidR="00BE73B0">
        <w:rPr>
          <w:szCs w:val="28"/>
        </w:rPr>
        <w:t>i Vi</w:t>
      </w:r>
      <w:r w:rsidR="00BE73B0" w:rsidRPr="00E742CC">
        <w:rPr>
          <w:szCs w:val="28"/>
        </w:rPr>
        <w:t>ệ</w:t>
      </w:r>
      <w:r w:rsidR="00BE73B0">
        <w:rPr>
          <w:szCs w:val="28"/>
        </w:rPr>
        <w:t>t Nam theo th</w:t>
      </w:r>
      <w:r w:rsidR="00BE73B0" w:rsidRPr="00E742CC">
        <w:rPr>
          <w:szCs w:val="28"/>
        </w:rPr>
        <w:t>ỏ</w:t>
      </w:r>
      <w:r w:rsidR="00BE73B0">
        <w:rPr>
          <w:szCs w:val="28"/>
        </w:rPr>
        <w:t>a thu</w:t>
      </w:r>
      <w:r w:rsidR="00BE73B0" w:rsidRPr="00E742CC">
        <w:rPr>
          <w:szCs w:val="28"/>
        </w:rPr>
        <w:t>ậ</w:t>
      </w:r>
      <w:r w:rsidR="00BE73B0">
        <w:rPr>
          <w:szCs w:val="28"/>
        </w:rPr>
        <w:t>n, h</w:t>
      </w:r>
      <w:r w:rsidR="00BE73B0" w:rsidRPr="00E742CC">
        <w:rPr>
          <w:szCs w:val="28"/>
        </w:rPr>
        <w:t>ợ</w:t>
      </w:r>
      <w:r w:rsidR="00BE73B0">
        <w:rPr>
          <w:szCs w:val="28"/>
        </w:rPr>
        <w:t>p đ</w:t>
      </w:r>
      <w:r w:rsidR="00BE73B0" w:rsidRPr="00E742CC">
        <w:rPr>
          <w:szCs w:val="28"/>
        </w:rPr>
        <w:t>ồ</w:t>
      </w:r>
      <w:r w:rsidR="00BE73B0">
        <w:rPr>
          <w:szCs w:val="28"/>
        </w:rPr>
        <w:t>ng đào t</w:t>
      </w:r>
      <w:r w:rsidR="00BE73B0" w:rsidRPr="00E742CC">
        <w:rPr>
          <w:szCs w:val="28"/>
        </w:rPr>
        <w:t>ạ</w:t>
      </w:r>
      <w:r w:rsidR="00BE73B0">
        <w:rPr>
          <w:szCs w:val="28"/>
        </w:rPr>
        <w:t>o gi</w:t>
      </w:r>
      <w:r w:rsidR="00BE73B0" w:rsidRPr="00E742CC">
        <w:rPr>
          <w:szCs w:val="28"/>
        </w:rPr>
        <w:t>ữ</w:t>
      </w:r>
      <w:r w:rsidR="00BE73B0">
        <w:rPr>
          <w:szCs w:val="28"/>
        </w:rPr>
        <w:t>a c</w:t>
      </w:r>
      <w:r w:rsidR="00BE73B0" w:rsidRPr="00E742CC">
        <w:rPr>
          <w:szCs w:val="28"/>
        </w:rPr>
        <w:t>ơ sở</w:t>
      </w:r>
      <w:r w:rsidR="00BE73B0">
        <w:rPr>
          <w:szCs w:val="28"/>
        </w:rPr>
        <w:t xml:space="preserve"> giáo d</w:t>
      </w:r>
      <w:r w:rsidR="00BE73B0" w:rsidRPr="00E742CC">
        <w:rPr>
          <w:szCs w:val="28"/>
        </w:rPr>
        <w:t>ụ</w:t>
      </w:r>
      <w:r w:rsidR="00BE73B0">
        <w:rPr>
          <w:szCs w:val="28"/>
        </w:rPr>
        <w:t>c Vi</w:t>
      </w:r>
      <w:r w:rsidR="00BE73B0" w:rsidRPr="00E742CC">
        <w:rPr>
          <w:szCs w:val="28"/>
        </w:rPr>
        <w:t>ệ</w:t>
      </w:r>
      <w:r w:rsidR="00BE73B0">
        <w:rPr>
          <w:szCs w:val="28"/>
        </w:rPr>
        <w:t>t Nam v</w:t>
      </w:r>
      <w:r w:rsidR="00BE73B0" w:rsidRPr="00E742CC">
        <w:rPr>
          <w:szCs w:val="28"/>
        </w:rPr>
        <w:t>ớ</w:t>
      </w:r>
      <w:r w:rsidR="00BE73B0">
        <w:rPr>
          <w:szCs w:val="28"/>
        </w:rPr>
        <w:t>i cá nhân l</w:t>
      </w:r>
      <w:r w:rsidR="00BE73B0" w:rsidRPr="00E742CC">
        <w:rPr>
          <w:szCs w:val="28"/>
        </w:rPr>
        <w:t>ưu họ</w:t>
      </w:r>
      <w:r w:rsidR="00BE73B0">
        <w:rPr>
          <w:szCs w:val="28"/>
        </w:rPr>
        <w:t>c sinh ho</w:t>
      </w:r>
      <w:r w:rsidR="00BE73B0" w:rsidRPr="00E742CC">
        <w:rPr>
          <w:szCs w:val="28"/>
        </w:rPr>
        <w:t>ặ</w:t>
      </w:r>
      <w:r w:rsidR="00BE73B0">
        <w:rPr>
          <w:szCs w:val="28"/>
        </w:rPr>
        <w:t>c các cá nhân, t</w:t>
      </w:r>
      <w:r w:rsidR="00BE73B0" w:rsidRPr="00E742CC">
        <w:rPr>
          <w:szCs w:val="28"/>
        </w:rPr>
        <w:t>ổ</w:t>
      </w:r>
      <w:r w:rsidR="00BE73B0">
        <w:rPr>
          <w:szCs w:val="28"/>
        </w:rPr>
        <w:t xml:space="preserve"> ch</w:t>
      </w:r>
      <w:r w:rsidR="00BE73B0" w:rsidRPr="00E742CC">
        <w:rPr>
          <w:szCs w:val="28"/>
        </w:rPr>
        <w:t>ứ</w:t>
      </w:r>
      <w:r w:rsidR="00BE73B0">
        <w:rPr>
          <w:szCs w:val="28"/>
        </w:rPr>
        <w:t>c tài tr</w:t>
      </w:r>
      <w:r w:rsidR="00BE73B0" w:rsidRPr="00E742CC">
        <w:rPr>
          <w:szCs w:val="28"/>
        </w:rPr>
        <w:t>ợ</w:t>
      </w:r>
      <w:r w:rsidR="00BE73B0">
        <w:rPr>
          <w:szCs w:val="28"/>
        </w:rPr>
        <w:t xml:space="preserve"> h</w:t>
      </w:r>
      <w:r w:rsidR="00BE73B0" w:rsidRPr="00E742CC">
        <w:rPr>
          <w:szCs w:val="28"/>
        </w:rPr>
        <w:t>ọ</w:t>
      </w:r>
      <w:r w:rsidR="00BE73B0">
        <w:rPr>
          <w:szCs w:val="28"/>
        </w:rPr>
        <w:t>c b</w:t>
      </w:r>
      <w:r w:rsidR="00BE73B0" w:rsidRPr="00E742CC">
        <w:rPr>
          <w:szCs w:val="28"/>
        </w:rPr>
        <w:t>ổ</w:t>
      </w:r>
      <w:r w:rsidR="00BE73B0">
        <w:rPr>
          <w:szCs w:val="28"/>
        </w:rPr>
        <w:t>ng cho l</w:t>
      </w:r>
      <w:r w:rsidR="00BE73B0" w:rsidRPr="00E742CC">
        <w:rPr>
          <w:szCs w:val="28"/>
        </w:rPr>
        <w:t>ưu họ</w:t>
      </w:r>
      <w:r w:rsidR="00BE73B0">
        <w:rPr>
          <w:szCs w:val="28"/>
        </w:rPr>
        <w:t>c sinh.</w:t>
      </w:r>
    </w:p>
    <w:p w:rsidR="00E742CC" w:rsidRDefault="00E742CC" w:rsidP="009752BA">
      <w:pPr>
        <w:spacing w:before="120" w:after="120" w:line="340" w:lineRule="exact"/>
        <w:jc w:val="both"/>
        <w:rPr>
          <w:b/>
          <w:szCs w:val="28"/>
        </w:rPr>
      </w:pPr>
      <w:r w:rsidRPr="00E742CC">
        <w:rPr>
          <w:b/>
          <w:szCs w:val="28"/>
        </w:rPr>
        <w:tab/>
        <w:t>Điều 4</w:t>
      </w:r>
      <w:r w:rsidR="006178AF">
        <w:rPr>
          <w:b/>
          <w:szCs w:val="28"/>
        </w:rPr>
        <w:t>.</w:t>
      </w:r>
      <w:r w:rsidRPr="00E742CC">
        <w:rPr>
          <w:b/>
          <w:szCs w:val="28"/>
        </w:rPr>
        <w:t xml:space="preserve"> Ngôn ngữ sử dụng trong giảng dạy và học tập </w:t>
      </w:r>
    </w:p>
    <w:p w:rsidR="00E742CC" w:rsidRDefault="001034A3" w:rsidP="009752BA">
      <w:pPr>
        <w:spacing w:before="120" w:after="120" w:line="340" w:lineRule="exact"/>
        <w:jc w:val="both"/>
        <w:rPr>
          <w:szCs w:val="28"/>
        </w:rPr>
      </w:pPr>
      <w:r w:rsidRPr="001034A3">
        <w:rPr>
          <w:szCs w:val="28"/>
        </w:rPr>
        <w:tab/>
        <w:t>Tiếng Việt</w:t>
      </w:r>
      <w:r>
        <w:rPr>
          <w:szCs w:val="28"/>
        </w:rPr>
        <w:t xml:space="preserve"> là ngôn ngữ chính thức sử dụng trong </w:t>
      </w:r>
      <w:r w:rsidR="00F3300A">
        <w:rPr>
          <w:szCs w:val="28"/>
        </w:rPr>
        <w:t xml:space="preserve">giảng dạy và </w:t>
      </w:r>
      <w:r>
        <w:rPr>
          <w:szCs w:val="28"/>
        </w:rPr>
        <w:t>học tập</w:t>
      </w:r>
      <w:r w:rsidR="00632EF8">
        <w:rPr>
          <w:szCs w:val="28"/>
        </w:rPr>
        <w:t xml:space="preserve"> tại Đại học Kinh tế Nghệ An</w:t>
      </w:r>
      <w:r w:rsidR="009A245F">
        <w:rPr>
          <w:szCs w:val="28"/>
        </w:rPr>
        <w:t>.</w:t>
      </w:r>
    </w:p>
    <w:p w:rsidR="00F81E8C" w:rsidRPr="00F81E8C" w:rsidRDefault="00F81E8C" w:rsidP="009752BA">
      <w:pPr>
        <w:spacing w:before="120" w:after="120" w:line="340" w:lineRule="exact"/>
        <w:jc w:val="center"/>
        <w:rPr>
          <w:b/>
          <w:szCs w:val="28"/>
        </w:rPr>
      </w:pPr>
      <w:r w:rsidRPr="00F81E8C">
        <w:rPr>
          <w:b/>
          <w:szCs w:val="28"/>
        </w:rPr>
        <w:t>CHƯƠNG II</w:t>
      </w:r>
    </w:p>
    <w:p w:rsidR="00F81E8C" w:rsidRDefault="00F81E8C" w:rsidP="009752BA">
      <w:pPr>
        <w:spacing w:before="120" w:after="120" w:line="340" w:lineRule="exact"/>
        <w:jc w:val="center"/>
        <w:rPr>
          <w:b/>
          <w:szCs w:val="28"/>
        </w:rPr>
      </w:pPr>
      <w:r w:rsidRPr="00F81E8C">
        <w:rPr>
          <w:b/>
          <w:szCs w:val="28"/>
        </w:rPr>
        <w:t xml:space="preserve">ĐIỀU KIỆN </w:t>
      </w:r>
      <w:r>
        <w:rPr>
          <w:b/>
          <w:szCs w:val="28"/>
        </w:rPr>
        <w:t xml:space="preserve">VÀ THỦ TỤC </w:t>
      </w:r>
      <w:r w:rsidRPr="00F81E8C">
        <w:rPr>
          <w:b/>
          <w:szCs w:val="28"/>
        </w:rPr>
        <w:t>TIẾP NHẬ</w:t>
      </w:r>
      <w:r>
        <w:rPr>
          <w:b/>
          <w:szCs w:val="28"/>
        </w:rPr>
        <w:t>N</w:t>
      </w:r>
      <w:r w:rsidRPr="00F81E8C">
        <w:rPr>
          <w:b/>
          <w:szCs w:val="28"/>
        </w:rPr>
        <w:t xml:space="preserve"> LƯU HỌC SINH</w:t>
      </w:r>
    </w:p>
    <w:p w:rsidR="00D82A8E" w:rsidRDefault="00817629" w:rsidP="009752BA">
      <w:pPr>
        <w:spacing w:before="120" w:after="120" w:line="340" w:lineRule="exact"/>
        <w:jc w:val="both"/>
        <w:rPr>
          <w:b/>
          <w:szCs w:val="28"/>
        </w:rPr>
      </w:pPr>
      <w:r>
        <w:rPr>
          <w:b/>
          <w:szCs w:val="28"/>
        </w:rPr>
        <w:tab/>
        <w:t>Điều 5</w:t>
      </w:r>
      <w:r w:rsidR="006178AF">
        <w:rPr>
          <w:b/>
          <w:szCs w:val="28"/>
        </w:rPr>
        <w:t>.</w:t>
      </w:r>
      <w:r>
        <w:rPr>
          <w:b/>
          <w:szCs w:val="28"/>
        </w:rPr>
        <w:t xml:space="preserve"> Điều kiện về học vấ</w:t>
      </w:r>
      <w:r w:rsidR="009D13BA">
        <w:rPr>
          <w:b/>
          <w:szCs w:val="28"/>
        </w:rPr>
        <w:t>n</w:t>
      </w:r>
      <w:bookmarkStart w:id="0" w:name="_GoBack"/>
      <w:bookmarkEnd w:id="0"/>
    </w:p>
    <w:p w:rsidR="009752BA" w:rsidRDefault="00817629" w:rsidP="009752BA">
      <w:pPr>
        <w:spacing w:before="120" w:after="120" w:line="340" w:lineRule="exact"/>
        <w:jc w:val="both"/>
        <w:rPr>
          <w:szCs w:val="28"/>
        </w:rPr>
      </w:pPr>
      <w:r w:rsidRPr="00817629">
        <w:rPr>
          <w:b/>
          <w:szCs w:val="28"/>
        </w:rPr>
        <w:tab/>
      </w:r>
      <w:r w:rsidR="00F96DC4">
        <w:rPr>
          <w:szCs w:val="28"/>
        </w:rPr>
        <w:t>1.</w:t>
      </w:r>
      <w:r>
        <w:rPr>
          <w:b/>
          <w:szCs w:val="28"/>
        </w:rPr>
        <w:t xml:space="preserve"> </w:t>
      </w:r>
      <w:r>
        <w:rPr>
          <w:szCs w:val="28"/>
        </w:rPr>
        <w:t>Lưu học sinh vào họ</w:t>
      </w:r>
      <w:r w:rsidR="00827494">
        <w:rPr>
          <w:szCs w:val="28"/>
        </w:rPr>
        <w:t>c chương trình đ</w:t>
      </w:r>
      <w:r>
        <w:rPr>
          <w:szCs w:val="28"/>
        </w:rPr>
        <w:t>ại họ</w:t>
      </w:r>
      <w:r w:rsidR="009D13BA">
        <w:rPr>
          <w:szCs w:val="28"/>
        </w:rPr>
        <w:t xml:space="preserve">c </w:t>
      </w:r>
      <w:r>
        <w:rPr>
          <w:szCs w:val="28"/>
        </w:rPr>
        <w:t xml:space="preserve">phải có văn bằng </w:t>
      </w:r>
      <w:r w:rsidR="00DA0C6D">
        <w:rPr>
          <w:szCs w:val="28"/>
        </w:rPr>
        <w:t xml:space="preserve">tốt nghiệp </w:t>
      </w:r>
    </w:p>
    <w:p w:rsidR="009752BA" w:rsidRDefault="00817629" w:rsidP="009752BA">
      <w:pPr>
        <w:spacing w:before="120" w:after="120" w:line="340" w:lineRule="exact"/>
        <w:jc w:val="both"/>
        <w:rPr>
          <w:szCs w:val="28"/>
        </w:rPr>
      </w:pPr>
      <w:r>
        <w:rPr>
          <w:szCs w:val="28"/>
        </w:rPr>
        <w:t>tối thiểu</w:t>
      </w:r>
      <w:r w:rsidR="00DA0C6D">
        <w:rPr>
          <w:szCs w:val="28"/>
        </w:rPr>
        <w:t xml:space="preserve"> tương đương văn bằng của Việt Nam quy định tại Luậ</w:t>
      </w:r>
      <w:r w:rsidR="00827494">
        <w:rPr>
          <w:szCs w:val="28"/>
        </w:rPr>
        <w:t>t G</w:t>
      </w:r>
      <w:r w:rsidR="00DA0C6D">
        <w:rPr>
          <w:szCs w:val="28"/>
        </w:rPr>
        <w:t>iáo dục đối với</w:t>
      </w:r>
    </w:p>
    <w:p w:rsidR="00817629" w:rsidRDefault="00DA0C6D" w:rsidP="009752BA">
      <w:pPr>
        <w:spacing w:before="120" w:after="120" w:line="340" w:lineRule="exact"/>
        <w:jc w:val="both"/>
        <w:rPr>
          <w:szCs w:val="28"/>
        </w:rPr>
      </w:pPr>
      <w:r>
        <w:rPr>
          <w:szCs w:val="28"/>
        </w:rPr>
        <w:lastRenderedPageBreak/>
        <w:t xml:space="preserve"> từng cấp học và trình độ đào tạo.</w:t>
      </w:r>
    </w:p>
    <w:p w:rsidR="00DA0C6D" w:rsidRDefault="00DA0C6D" w:rsidP="009752BA">
      <w:pPr>
        <w:spacing w:before="120" w:after="120" w:line="340" w:lineRule="exact"/>
        <w:jc w:val="both"/>
        <w:rPr>
          <w:szCs w:val="28"/>
        </w:rPr>
      </w:pPr>
      <w:r>
        <w:rPr>
          <w:szCs w:val="28"/>
        </w:rPr>
        <w:tab/>
      </w:r>
      <w:r w:rsidR="00F96DC4">
        <w:rPr>
          <w:szCs w:val="28"/>
        </w:rPr>
        <w:t>2.</w:t>
      </w:r>
      <w:r>
        <w:rPr>
          <w:szCs w:val="28"/>
        </w:rPr>
        <w:t xml:space="preserve"> Lưu học sinh đăng kí học tập, nghiên cứu, thực tập bằng ngôn ngữ </w:t>
      </w:r>
      <w:r w:rsidR="00827494">
        <w:rPr>
          <w:szCs w:val="28"/>
        </w:rPr>
        <w:t>tiếng Việt</w:t>
      </w:r>
      <w:r>
        <w:rPr>
          <w:szCs w:val="28"/>
        </w:rPr>
        <w:t>.</w:t>
      </w:r>
    </w:p>
    <w:p w:rsidR="00E0076E" w:rsidRDefault="00315927" w:rsidP="009752BA">
      <w:pPr>
        <w:spacing w:before="120" w:after="120" w:line="340" w:lineRule="exact"/>
        <w:jc w:val="both"/>
        <w:rPr>
          <w:b/>
          <w:szCs w:val="28"/>
        </w:rPr>
      </w:pPr>
      <w:r>
        <w:rPr>
          <w:szCs w:val="28"/>
        </w:rPr>
        <w:tab/>
      </w:r>
      <w:r w:rsidR="00E0076E" w:rsidRPr="0097143E">
        <w:rPr>
          <w:b/>
          <w:szCs w:val="28"/>
        </w:rPr>
        <w:t>Điều 6</w:t>
      </w:r>
      <w:r w:rsidR="006178AF">
        <w:rPr>
          <w:b/>
          <w:szCs w:val="28"/>
        </w:rPr>
        <w:t>.</w:t>
      </w:r>
      <w:r w:rsidR="00E0076E" w:rsidRPr="0097143E">
        <w:rPr>
          <w:b/>
          <w:szCs w:val="28"/>
        </w:rPr>
        <w:t xml:space="preserve"> Điều kiện về </w:t>
      </w:r>
      <w:r w:rsidR="005F38AB">
        <w:rPr>
          <w:b/>
          <w:szCs w:val="28"/>
        </w:rPr>
        <w:t>độ tuổi,</w:t>
      </w:r>
      <w:r w:rsidR="00E0076E" w:rsidRPr="0097143E">
        <w:rPr>
          <w:b/>
          <w:szCs w:val="28"/>
        </w:rPr>
        <w:t xml:space="preserve"> sức khỏe </w:t>
      </w:r>
      <w:r w:rsidR="0097143E" w:rsidRPr="0097143E">
        <w:rPr>
          <w:b/>
          <w:szCs w:val="28"/>
        </w:rPr>
        <w:t>đối với lưu học sinh</w:t>
      </w:r>
    </w:p>
    <w:p w:rsidR="0097143E" w:rsidRDefault="0097143E" w:rsidP="009752BA">
      <w:pPr>
        <w:spacing w:before="120" w:after="120" w:line="340" w:lineRule="exact"/>
        <w:jc w:val="both"/>
        <w:rPr>
          <w:szCs w:val="28"/>
        </w:rPr>
      </w:pPr>
      <w:r>
        <w:rPr>
          <w:b/>
          <w:szCs w:val="28"/>
        </w:rPr>
        <w:tab/>
      </w:r>
      <w:r w:rsidR="00F96DC4" w:rsidRPr="00F96DC4">
        <w:rPr>
          <w:szCs w:val="28"/>
        </w:rPr>
        <w:t>1.</w:t>
      </w:r>
      <w:r>
        <w:rPr>
          <w:b/>
          <w:szCs w:val="28"/>
        </w:rPr>
        <w:t xml:space="preserve"> </w:t>
      </w:r>
      <w:r>
        <w:rPr>
          <w:szCs w:val="28"/>
        </w:rPr>
        <w:t>Lưu học sinh phải có đủ sức khỏe để học tập tạ</w:t>
      </w:r>
      <w:r w:rsidR="00827494">
        <w:rPr>
          <w:szCs w:val="28"/>
        </w:rPr>
        <w:t>i t</w:t>
      </w:r>
      <w:r>
        <w:rPr>
          <w:szCs w:val="28"/>
        </w:rPr>
        <w:t>rường Đại học Kinh tế Nghệ An. Sau khi đế</w:t>
      </w:r>
      <w:r w:rsidR="00827494">
        <w:rPr>
          <w:szCs w:val="28"/>
        </w:rPr>
        <w:t>n Trường,</w:t>
      </w:r>
      <w:r>
        <w:rPr>
          <w:szCs w:val="28"/>
        </w:rPr>
        <w:t xml:space="preserve"> LHS phải</w:t>
      </w:r>
      <w:r w:rsidR="009A245F">
        <w:rPr>
          <w:szCs w:val="28"/>
        </w:rPr>
        <w:t xml:space="preserve"> tham gia</w:t>
      </w:r>
      <w:r>
        <w:rPr>
          <w:szCs w:val="28"/>
        </w:rPr>
        <w:t xml:space="preserve"> kiểm tra sức khỏ</w:t>
      </w:r>
      <w:r w:rsidR="00827494">
        <w:rPr>
          <w:szCs w:val="28"/>
        </w:rPr>
        <w:t>e</w:t>
      </w:r>
      <w:r w:rsidR="001608B6">
        <w:rPr>
          <w:szCs w:val="28"/>
        </w:rPr>
        <w:t xml:space="preserve">. </w:t>
      </w:r>
      <w:r>
        <w:rPr>
          <w:szCs w:val="28"/>
        </w:rPr>
        <w:t>Trường hợp mắc các bệnh truyền nhiễm nguy hiểm theo quy định củ</w:t>
      </w:r>
      <w:r w:rsidR="001608B6">
        <w:rPr>
          <w:szCs w:val="28"/>
        </w:rPr>
        <w:t>a</w:t>
      </w:r>
      <w:r>
        <w:rPr>
          <w:szCs w:val="28"/>
        </w:rPr>
        <w:t xml:space="preserve"> pháp luật Việt Nam hoặc không đủ sức khỏe để học tập thì LHS phải về nước.</w:t>
      </w:r>
    </w:p>
    <w:p w:rsidR="0097143E" w:rsidRDefault="0097143E" w:rsidP="009752BA">
      <w:pPr>
        <w:spacing w:before="120" w:after="120" w:line="340" w:lineRule="exact"/>
        <w:jc w:val="both"/>
        <w:rPr>
          <w:szCs w:val="28"/>
        </w:rPr>
      </w:pPr>
      <w:r>
        <w:rPr>
          <w:szCs w:val="28"/>
        </w:rPr>
        <w:tab/>
      </w:r>
      <w:r w:rsidR="00F96DC4">
        <w:rPr>
          <w:szCs w:val="28"/>
        </w:rPr>
        <w:t>2.</w:t>
      </w:r>
      <w:r>
        <w:rPr>
          <w:szCs w:val="28"/>
        </w:rPr>
        <w:t xml:space="preserve"> </w:t>
      </w:r>
      <w:r w:rsidR="004C220E">
        <w:rPr>
          <w:szCs w:val="28"/>
        </w:rPr>
        <w:t>Điều kiện về tuổi đối với LHS Hiệp định thực hiện theo các điều ước quốc tế mà Việt Nam là thành viên. Không hạn chế tuổi đối với lưu học sinh ngoài Hiệp định</w:t>
      </w:r>
      <w:r w:rsidR="00315927">
        <w:rPr>
          <w:szCs w:val="28"/>
        </w:rPr>
        <w:t>.</w:t>
      </w:r>
    </w:p>
    <w:p w:rsidR="00315927" w:rsidRDefault="00315927" w:rsidP="009752BA">
      <w:pPr>
        <w:spacing w:before="120" w:after="120" w:line="340" w:lineRule="exact"/>
        <w:jc w:val="both"/>
        <w:rPr>
          <w:b/>
          <w:szCs w:val="28"/>
        </w:rPr>
      </w:pPr>
      <w:r w:rsidRPr="00315927">
        <w:rPr>
          <w:b/>
          <w:szCs w:val="28"/>
        </w:rPr>
        <w:tab/>
        <w:t>Điề</w:t>
      </w:r>
      <w:r w:rsidR="00827494">
        <w:rPr>
          <w:b/>
          <w:szCs w:val="28"/>
        </w:rPr>
        <w:t>u 7.</w:t>
      </w:r>
      <w:r w:rsidRPr="00315927">
        <w:rPr>
          <w:b/>
          <w:szCs w:val="28"/>
        </w:rPr>
        <w:t xml:space="preserve"> </w:t>
      </w:r>
      <w:r w:rsidR="00B7616A">
        <w:rPr>
          <w:b/>
          <w:szCs w:val="28"/>
        </w:rPr>
        <w:t>Các môn học không bắt buộc đối với lưu học sinh</w:t>
      </w:r>
    </w:p>
    <w:p w:rsidR="00B7616A" w:rsidRDefault="00B7616A" w:rsidP="009752BA">
      <w:pPr>
        <w:spacing w:before="120" w:after="120" w:line="340" w:lineRule="exact"/>
        <w:jc w:val="both"/>
        <w:rPr>
          <w:szCs w:val="28"/>
        </w:rPr>
      </w:pPr>
      <w:r>
        <w:rPr>
          <w:b/>
          <w:szCs w:val="28"/>
        </w:rPr>
        <w:tab/>
      </w:r>
      <w:r w:rsidR="00F96DC4">
        <w:rPr>
          <w:szCs w:val="28"/>
        </w:rPr>
        <w:t>1.</w:t>
      </w:r>
      <w:r>
        <w:rPr>
          <w:szCs w:val="28"/>
        </w:rPr>
        <w:t xml:space="preserve"> </w:t>
      </w:r>
      <w:r w:rsidR="00FC7457">
        <w:rPr>
          <w:szCs w:val="28"/>
        </w:rPr>
        <w:t xml:space="preserve">Lưu học sinh học </w:t>
      </w:r>
      <w:r w:rsidR="00C86F58">
        <w:rPr>
          <w:szCs w:val="28"/>
        </w:rPr>
        <w:t xml:space="preserve">các </w:t>
      </w:r>
      <w:r w:rsidR="00FC7457">
        <w:rPr>
          <w:szCs w:val="28"/>
        </w:rPr>
        <w:t>chương t</w:t>
      </w:r>
      <w:r w:rsidR="001608B6">
        <w:rPr>
          <w:szCs w:val="28"/>
        </w:rPr>
        <w:t>r</w:t>
      </w:r>
      <w:r w:rsidR="00FC7457">
        <w:rPr>
          <w:szCs w:val="28"/>
        </w:rPr>
        <w:t xml:space="preserve">ình </w:t>
      </w:r>
      <w:r w:rsidR="00C86F58">
        <w:rPr>
          <w:szCs w:val="28"/>
        </w:rPr>
        <w:t>tại trườ</w:t>
      </w:r>
      <w:r w:rsidR="00F3300A">
        <w:rPr>
          <w:szCs w:val="28"/>
        </w:rPr>
        <w:t>ng Đ</w:t>
      </w:r>
      <w:r w:rsidR="00FC7457">
        <w:rPr>
          <w:szCs w:val="28"/>
        </w:rPr>
        <w:t>ại học</w:t>
      </w:r>
      <w:r w:rsidR="00C86F58">
        <w:rPr>
          <w:szCs w:val="28"/>
        </w:rPr>
        <w:t xml:space="preserve"> </w:t>
      </w:r>
      <w:r w:rsidR="00FC7457">
        <w:rPr>
          <w:szCs w:val="28"/>
        </w:rPr>
        <w:t xml:space="preserve">Kinh tế Nghệ An được miễn  áp dụng chuẩn ngoại ngữ đầu ra. </w:t>
      </w:r>
    </w:p>
    <w:p w:rsidR="00FC7457" w:rsidRDefault="00FC7457" w:rsidP="009752BA">
      <w:pPr>
        <w:spacing w:before="120" w:after="120" w:line="340" w:lineRule="exact"/>
        <w:jc w:val="both"/>
        <w:rPr>
          <w:szCs w:val="28"/>
        </w:rPr>
      </w:pPr>
      <w:r>
        <w:rPr>
          <w:szCs w:val="28"/>
        </w:rPr>
        <w:tab/>
      </w:r>
      <w:r w:rsidR="00F96DC4">
        <w:rPr>
          <w:szCs w:val="28"/>
        </w:rPr>
        <w:t>2.</w:t>
      </w:r>
      <w:r>
        <w:rPr>
          <w:szCs w:val="28"/>
        </w:rPr>
        <w:t xml:space="preserve"> L</w:t>
      </w:r>
      <w:r w:rsidR="00DC1A7F">
        <w:rPr>
          <w:szCs w:val="28"/>
        </w:rPr>
        <w:t>HS</w:t>
      </w:r>
      <w:r>
        <w:rPr>
          <w:szCs w:val="28"/>
        </w:rPr>
        <w:t xml:space="preserve"> học chương trình </w:t>
      </w:r>
      <w:r w:rsidR="00C86F58">
        <w:rPr>
          <w:szCs w:val="28"/>
        </w:rPr>
        <w:t>đại học t</w:t>
      </w:r>
      <w:r>
        <w:rPr>
          <w:szCs w:val="28"/>
        </w:rPr>
        <w:t xml:space="preserve">ại </w:t>
      </w:r>
      <w:r w:rsidR="00C86F58">
        <w:rPr>
          <w:szCs w:val="28"/>
        </w:rPr>
        <w:t>t</w:t>
      </w:r>
      <w:r>
        <w:rPr>
          <w:szCs w:val="28"/>
        </w:rPr>
        <w:t>rường Đại học Kinh tế Nghệ An được miễn học môn Giáo dục quốc phòng- an ninh.</w:t>
      </w:r>
    </w:p>
    <w:p w:rsidR="00FC7457" w:rsidRDefault="00FC7457" w:rsidP="009752BA">
      <w:pPr>
        <w:spacing w:before="120" w:after="120" w:line="340" w:lineRule="exact"/>
        <w:jc w:val="both"/>
        <w:rPr>
          <w:b/>
          <w:szCs w:val="28"/>
        </w:rPr>
      </w:pPr>
      <w:r w:rsidRPr="00AF00C0">
        <w:rPr>
          <w:b/>
          <w:szCs w:val="28"/>
        </w:rPr>
        <w:tab/>
        <w:t>Điều 8</w:t>
      </w:r>
      <w:r w:rsidR="006178AF">
        <w:rPr>
          <w:b/>
          <w:szCs w:val="28"/>
        </w:rPr>
        <w:t>.</w:t>
      </w:r>
      <w:r w:rsidRPr="00AF00C0">
        <w:rPr>
          <w:b/>
          <w:szCs w:val="28"/>
        </w:rPr>
        <w:t xml:space="preserve"> Thời gian học tập và những thay đổi trong quá trình học tập</w:t>
      </w:r>
    </w:p>
    <w:p w:rsidR="00AF00C0" w:rsidRDefault="00AF00C0" w:rsidP="009752BA">
      <w:pPr>
        <w:spacing w:before="120" w:after="120" w:line="340" w:lineRule="exact"/>
        <w:jc w:val="both"/>
        <w:rPr>
          <w:szCs w:val="28"/>
        </w:rPr>
      </w:pPr>
      <w:r>
        <w:rPr>
          <w:szCs w:val="28"/>
        </w:rPr>
        <w:tab/>
      </w:r>
      <w:r w:rsidR="00F96DC4">
        <w:rPr>
          <w:szCs w:val="28"/>
        </w:rPr>
        <w:t>1.</w:t>
      </w:r>
      <w:r>
        <w:rPr>
          <w:szCs w:val="28"/>
        </w:rPr>
        <w:t xml:space="preserve"> Thời gian học tập để lấy văn bằng, chứng nhận, chứng chỉ tạ</w:t>
      </w:r>
      <w:r w:rsidR="00C86F58">
        <w:rPr>
          <w:szCs w:val="28"/>
        </w:rPr>
        <w:t>i t</w:t>
      </w:r>
      <w:r>
        <w:rPr>
          <w:szCs w:val="28"/>
        </w:rPr>
        <w:t xml:space="preserve">rường Đại học Kinh tế Nghệ An được thực hiện theo quy định </w:t>
      </w:r>
      <w:r w:rsidR="00F3300A">
        <w:rPr>
          <w:szCs w:val="28"/>
        </w:rPr>
        <w:t xml:space="preserve">hiện hành </w:t>
      </w:r>
      <w:r>
        <w:rPr>
          <w:szCs w:val="28"/>
        </w:rPr>
        <w:t>của Luật giáo dục, Luật giáo dục đại học và các văn bản quy phạm pháp luật liên quan;</w:t>
      </w:r>
    </w:p>
    <w:p w:rsidR="00AF00C0" w:rsidRDefault="00AF00C0" w:rsidP="009752BA">
      <w:pPr>
        <w:spacing w:before="120" w:after="120" w:line="340" w:lineRule="exact"/>
        <w:jc w:val="both"/>
        <w:rPr>
          <w:szCs w:val="28"/>
        </w:rPr>
      </w:pPr>
      <w:r>
        <w:rPr>
          <w:szCs w:val="28"/>
        </w:rPr>
        <w:tab/>
      </w:r>
      <w:r w:rsidR="00F96DC4">
        <w:rPr>
          <w:szCs w:val="28"/>
        </w:rPr>
        <w:t>2.</w:t>
      </w:r>
      <w:r>
        <w:rPr>
          <w:szCs w:val="28"/>
        </w:rPr>
        <w:t xml:space="preserve"> Thời gian bồi dưỡng nâng cao trình độ chuyên môn, nghiệp vụ, thời gian thực tập đối với thực tập sinh thực hiện theo thỏa thuận giữa </w:t>
      </w:r>
      <w:r w:rsidR="00C86F58">
        <w:rPr>
          <w:szCs w:val="28"/>
        </w:rPr>
        <w:t xml:space="preserve">Nhà trường </w:t>
      </w:r>
      <w:r>
        <w:rPr>
          <w:szCs w:val="28"/>
        </w:rPr>
        <w:t>với phía gửi đào tạo</w:t>
      </w:r>
      <w:r w:rsidR="006D56C3">
        <w:rPr>
          <w:szCs w:val="28"/>
        </w:rPr>
        <w:t>.</w:t>
      </w:r>
    </w:p>
    <w:p w:rsidR="006D56C3" w:rsidRDefault="00F96DC4" w:rsidP="009752BA">
      <w:pPr>
        <w:spacing w:before="120" w:after="120" w:line="340" w:lineRule="exact"/>
        <w:jc w:val="both"/>
        <w:rPr>
          <w:szCs w:val="28"/>
        </w:rPr>
      </w:pPr>
      <w:r>
        <w:rPr>
          <w:szCs w:val="28"/>
        </w:rPr>
        <w:tab/>
        <w:t>3.</w:t>
      </w:r>
      <w:r w:rsidR="006D56C3">
        <w:rPr>
          <w:szCs w:val="28"/>
        </w:rPr>
        <w:t xml:space="preserve"> Lưu học sinh được rút ngắn thời gian đào tạo nhưng phải hoàn thành nội dung của chương trình đào tạo theo quy định hiệ</w:t>
      </w:r>
      <w:r w:rsidR="001608B6">
        <w:rPr>
          <w:szCs w:val="28"/>
        </w:rPr>
        <w:t>n hành.</w:t>
      </w:r>
    </w:p>
    <w:p w:rsidR="006D56C3" w:rsidRDefault="006D56C3" w:rsidP="009752BA">
      <w:pPr>
        <w:spacing w:before="120" w:after="120" w:line="340" w:lineRule="exact"/>
        <w:jc w:val="both"/>
        <w:rPr>
          <w:szCs w:val="28"/>
        </w:rPr>
      </w:pPr>
      <w:r>
        <w:rPr>
          <w:szCs w:val="28"/>
        </w:rPr>
        <w:tab/>
      </w:r>
      <w:r w:rsidR="00F96DC4">
        <w:rPr>
          <w:szCs w:val="28"/>
        </w:rPr>
        <w:t>4.</w:t>
      </w:r>
      <w:r>
        <w:rPr>
          <w:szCs w:val="28"/>
        </w:rPr>
        <w:t xml:space="preserve"> Lưu học sinh cần kéo dài thời gian học tập, nghiên cứu để hoàn thành chương trình đào tạo, bao gồm cả thời gian học dự bị Tiếng Việt thì phải có ý kiến đồng ý của phía gửi đào tạo và được Hiệu trưở</w:t>
      </w:r>
      <w:r w:rsidR="00C86F58">
        <w:rPr>
          <w:szCs w:val="28"/>
        </w:rPr>
        <w:t>ng t</w:t>
      </w:r>
      <w:r>
        <w:rPr>
          <w:szCs w:val="28"/>
        </w:rPr>
        <w:t>rường Đại học Kinh tế Nghệ An đồng ý bằng văn bản.</w:t>
      </w:r>
    </w:p>
    <w:p w:rsidR="006D56C3" w:rsidRDefault="006D56C3" w:rsidP="009752BA">
      <w:pPr>
        <w:spacing w:before="120" w:after="120" w:line="340" w:lineRule="exact"/>
        <w:jc w:val="both"/>
        <w:rPr>
          <w:szCs w:val="28"/>
        </w:rPr>
      </w:pPr>
      <w:r>
        <w:rPr>
          <w:szCs w:val="28"/>
        </w:rPr>
        <w:tab/>
      </w:r>
      <w:r w:rsidR="00F96DC4">
        <w:rPr>
          <w:szCs w:val="28"/>
        </w:rPr>
        <w:t>5.</w:t>
      </w:r>
      <w:r>
        <w:rPr>
          <w:szCs w:val="28"/>
        </w:rPr>
        <w:t xml:space="preserve"> Đối với LHS ngoài hiệp định, việc kéo dài thời gian học tập </w:t>
      </w:r>
      <w:r w:rsidR="00F96DC4">
        <w:rPr>
          <w:szCs w:val="28"/>
        </w:rPr>
        <w:t>thực hiện theo thỏa thuận, hợp đồng đào tạo vớ</w:t>
      </w:r>
      <w:r w:rsidR="00C86F58">
        <w:rPr>
          <w:szCs w:val="28"/>
        </w:rPr>
        <w:t>i t</w:t>
      </w:r>
      <w:r w:rsidR="00F96DC4">
        <w:rPr>
          <w:szCs w:val="28"/>
        </w:rPr>
        <w:t>rường Đại học Kinh tế Nghệ An.</w:t>
      </w:r>
    </w:p>
    <w:p w:rsidR="003241AF" w:rsidRDefault="00F96DC4" w:rsidP="009752BA">
      <w:pPr>
        <w:spacing w:before="120" w:after="120" w:line="340" w:lineRule="exact"/>
        <w:jc w:val="both"/>
        <w:rPr>
          <w:szCs w:val="28"/>
        </w:rPr>
      </w:pPr>
      <w:r>
        <w:rPr>
          <w:szCs w:val="28"/>
        </w:rPr>
        <w:tab/>
        <w:t xml:space="preserve">6. </w:t>
      </w:r>
      <w:r w:rsidR="003241AF">
        <w:rPr>
          <w:szCs w:val="28"/>
        </w:rPr>
        <w:t xml:space="preserve">Tạm dừng học </w:t>
      </w:r>
    </w:p>
    <w:p w:rsidR="00F96DC4" w:rsidRDefault="003241AF" w:rsidP="009752BA">
      <w:pPr>
        <w:spacing w:before="120" w:after="120" w:line="340" w:lineRule="exact"/>
        <w:ind w:firstLine="720"/>
        <w:jc w:val="both"/>
        <w:rPr>
          <w:szCs w:val="28"/>
        </w:rPr>
      </w:pPr>
      <w:r>
        <w:rPr>
          <w:szCs w:val="28"/>
        </w:rPr>
        <w:t>a,</w:t>
      </w:r>
      <w:r w:rsidR="00F96DC4">
        <w:rPr>
          <w:szCs w:val="28"/>
        </w:rPr>
        <w:t xml:space="preserve">Trong quá trình học tập, lưu học sinh hiệp định </w:t>
      </w:r>
      <w:r w:rsidR="00AC4AD8">
        <w:rPr>
          <w:szCs w:val="28"/>
        </w:rPr>
        <w:t>được tạm dừng học tối đa 12 tháng nếu có lý do chính đáng được phía gửi đào tạo đồ</w:t>
      </w:r>
      <w:r w:rsidR="00C86F58">
        <w:rPr>
          <w:szCs w:val="28"/>
        </w:rPr>
        <w:t>ng ý và t</w:t>
      </w:r>
      <w:r w:rsidR="00AC4AD8">
        <w:rPr>
          <w:szCs w:val="28"/>
        </w:rPr>
        <w:t>rườ</w:t>
      </w:r>
      <w:r w:rsidR="00C86F58">
        <w:rPr>
          <w:szCs w:val="28"/>
        </w:rPr>
        <w:t>ng Đ</w:t>
      </w:r>
      <w:r w:rsidR="00AC4AD8">
        <w:rPr>
          <w:szCs w:val="28"/>
        </w:rPr>
        <w:t>ại học Kinh tế Nghệ An cho phép bằng văn bản.</w:t>
      </w:r>
    </w:p>
    <w:p w:rsidR="003241AF" w:rsidRDefault="003241AF" w:rsidP="009752BA">
      <w:pPr>
        <w:spacing w:before="120" w:after="120" w:line="340" w:lineRule="exact"/>
        <w:ind w:firstLine="720"/>
        <w:jc w:val="both"/>
        <w:rPr>
          <w:szCs w:val="28"/>
        </w:rPr>
      </w:pPr>
      <w:r>
        <w:rPr>
          <w:szCs w:val="28"/>
        </w:rPr>
        <w:t xml:space="preserve">b, </w:t>
      </w:r>
      <w:r w:rsidR="004C6EA4">
        <w:rPr>
          <w:szCs w:val="28"/>
        </w:rPr>
        <w:t>Thời gian tạm ngừng học đối với lưu học sinh ngoài hiệp định thực hiện theo thỏa thuận hợp đồng đào tạo với Nhà trường.</w:t>
      </w:r>
    </w:p>
    <w:p w:rsidR="009752BA" w:rsidRDefault="009752BA" w:rsidP="009752BA">
      <w:pPr>
        <w:spacing w:before="120" w:after="120" w:line="340" w:lineRule="exact"/>
        <w:ind w:firstLine="720"/>
        <w:jc w:val="both"/>
        <w:rPr>
          <w:szCs w:val="28"/>
        </w:rPr>
      </w:pPr>
    </w:p>
    <w:p w:rsidR="004C6EA4" w:rsidRDefault="004C6EA4" w:rsidP="009752BA">
      <w:pPr>
        <w:spacing w:before="120" w:after="120" w:line="340" w:lineRule="exact"/>
        <w:ind w:firstLine="720"/>
        <w:jc w:val="both"/>
        <w:rPr>
          <w:szCs w:val="28"/>
        </w:rPr>
      </w:pPr>
      <w:r>
        <w:rPr>
          <w:szCs w:val="28"/>
        </w:rPr>
        <w:lastRenderedPageBreak/>
        <w:t>7. Chuyển ngành học, chuyển cơ sở giáo dục</w:t>
      </w:r>
    </w:p>
    <w:p w:rsidR="004C6EA4" w:rsidRDefault="004C6EA4" w:rsidP="009752BA">
      <w:pPr>
        <w:spacing w:before="120" w:after="120" w:line="340" w:lineRule="exact"/>
        <w:ind w:firstLine="720"/>
        <w:jc w:val="both"/>
        <w:rPr>
          <w:szCs w:val="28"/>
        </w:rPr>
      </w:pPr>
      <w:r>
        <w:rPr>
          <w:szCs w:val="28"/>
        </w:rPr>
        <w:t>a,</w:t>
      </w:r>
      <w:r w:rsidR="001608B6">
        <w:rPr>
          <w:szCs w:val="28"/>
        </w:rPr>
        <w:t xml:space="preserve"> </w:t>
      </w:r>
      <w:r>
        <w:rPr>
          <w:szCs w:val="28"/>
        </w:rPr>
        <w:t>Lưu học sinh hiệp định chỉ được chuyển ngành họ</w:t>
      </w:r>
      <w:r w:rsidR="00C86F58">
        <w:rPr>
          <w:szCs w:val="28"/>
        </w:rPr>
        <w:t xml:space="preserve">c </w:t>
      </w:r>
      <w:r>
        <w:rPr>
          <w:szCs w:val="28"/>
        </w:rPr>
        <w:t>khi được phía gửi đào tạo đồng ý và Nhà trường ra quyết định cho phép (đối với trường hợp chuyể</w:t>
      </w:r>
      <w:r w:rsidR="00C86F58">
        <w:rPr>
          <w:szCs w:val="28"/>
        </w:rPr>
        <w:t>n t</w:t>
      </w:r>
      <w:r>
        <w:rPr>
          <w:szCs w:val="28"/>
        </w:rPr>
        <w:t>rường phải có văn bản của nơi chuyển đi và nơi chuyển đến). Việc chuyển ngành học, chuyể</w:t>
      </w:r>
      <w:r w:rsidR="00C86F58">
        <w:rPr>
          <w:szCs w:val="28"/>
        </w:rPr>
        <w:t>n t</w:t>
      </w:r>
      <w:r>
        <w:rPr>
          <w:szCs w:val="28"/>
        </w:rPr>
        <w:t>rường chỉ được thực hiện một lần và áp dụng đối với lưu học sinh theo học từ trình độ cao đẳng trở lên.</w:t>
      </w:r>
    </w:p>
    <w:p w:rsidR="00564012" w:rsidRDefault="00564012" w:rsidP="009752BA">
      <w:pPr>
        <w:spacing w:before="120" w:after="120" w:line="340" w:lineRule="exact"/>
        <w:ind w:firstLine="720"/>
        <w:jc w:val="both"/>
        <w:rPr>
          <w:szCs w:val="28"/>
        </w:rPr>
      </w:pPr>
      <w:r>
        <w:rPr>
          <w:szCs w:val="28"/>
        </w:rPr>
        <w:t>b, Việc chuyển ngành học, chuyể</w:t>
      </w:r>
      <w:r w:rsidR="00C86F58">
        <w:rPr>
          <w:szCs w:val="28"/>
        </w:rPr>
        <w:t>n t</w:t>
      </w:r>
      <w:r>
        <w:rPr>
          <w:szCs w:val="28"/>
        </w:rPr>
        <w:t>rường của lưu học sinh ngoài hiệp định thực hiện theo thỏa thuận, hợp đồng đào tạo với Nhà trường.</w:t>
      </w:r>
    </w:p>
    <w:p w:rsidR="00AF4C04" w:rsidRDefault="00AF4C04" w:rsidP="009752BA">
      <w:pPr>
        <w:spacing w:before="120" w:after="120" w:line="340" w:lineRule="exact"/>
        <w:ind w:firstLine="720"/>
        <w:jc w:val="both"/>
        <w:rPr>
          <w:b/>
          <w:szCs w:val="28"/>
        </w:rPr>
      </w:pPr>
      <w:r>
        <w:rPr>
          <w:b/>
          <w:szCs w:val="28"/>
        </w:rPr>
        <w:t>Điều 9. Kinh phí đào tạo</w:t>
      </w:r>
    </w:p>
    <w:p w:rsidR="00AF4C04" w:rsidRDefault="00AF4C04" w:rsidP="009752BA">
      <w:pPr>
        <w:spacing w:before="120" w:after="120" w:line="340" w:lineRule="exact"/>
        <w:ind w:firstLine="720"/>
        <w:jc w:val="both"/>
        <w:rPr>
          <w:szCs w:val="28"/>
        </w:rPr>
      </w:pPr>
      <w:r w:rsidRPr="00AF4C04">
        <w:rPr>
          <w:szCs w:val="28"/>
        </w:rPr>
        <w:t>1.</w:t>
      </w:r>
      <w:r>
        <w:rPr>
          <w:szCs w:val="28"/>
        </w:rPr>
        <w:t xml:space="preserve"> </w:t>
      </w:r>
      <w:r w:rsidRPr="00AF4C04">
        <w:rPr>
          <w:szCs w:val="28"/>
        </w:rPr>
        <w:t xml:space="preserve">Đối với </w:t>
      </w:r>
      <w:r>
        <w:rPr>
          <w:szCs w:val="28"/>
        </w:rPr>
        <w:t>lưu học sinh Hiệp định</w:t>
      </w:r>
    </w:p>
    <w:p w:rsidR="00AF4C04" w:rsidRDefault="00AF4C04" w:rsidP="009752BA">
      <w:pPr>
        <w:spacing w:before="120" w:after="120" w:line="340" w:lineRule="exact"/>
        <w:ind w:firstLine="720"/>
        <w:jc w:val="both"/>
        <w:rPr>
          <w:szCs w:val="28"/>
        </w:rPr>
      </w:pPr>
      <w:r>
        <w:rPr>
          <w:szCs w:val="28"/>
        </w:rPr>
        <w:t>a,Tiêu chuẩn, chế độ, kinh phí đào tạo được thực hiện theo quy định hiện hành của Bộ tài chính và các điều ước quốc tế mà Việt Nam là thành viên</w:t>
      </w:r>
    </w:p>
    <w:p w:rsidR="00B00371" w:rsidRDefault="00A763F5" w:rsidP="009752BA">
      <w:pPr>
        <w:spacing w:before="120" w:after="120" w:line="340" w:lineRule="exact"/>
        <w:ind w:firstLine="720"/>
        <w:jc w:val="both"/>
        <w:rPr>
          <w:szCs w:val="28"/>
        </w:rPr>
      </w:pPr>
      <w:r>
        <w:rPr>
          <w:szCs w:val="28"/>
        </w:rPr>
        <w:t>b, Lưu học sinh phải kéo dài thời gian học tập để hoàn thành chương trình học  vì lý do chuyển ngành học, thay đổi cơ sở giáo dục do cá nhân không đạt yêu cầu đảm bảo tiến độ học tập thì trong thời gian kéo dài không đươc hưởng các tiêu chuẩn, chế độ. Toàn bộ chi phí từ việc kéo dài thời gian học tập do phía gửi đào tạo và lưu học sinh tự chi trả, ngoại trừ đối tượng đã được quy định cụ thể trong các điều ước quốc tế mà Việt Nam là thành viên.</w:t>
      </w:r>
    </w:p>
    <w:p w:rsidR="00F35E8B" w:rsidRDefault="00B00371" w:rsidP="009752BA">
      <w:pPr>
        <w:spacing w:before="120" w:after="120" w:line="340" w:lineRule="exact"/>
        <w:ind w:firstLine="720"/>
        <w:jc w:val="both"/>
        <w:rPr>
          <w:szCs w:val="28"/>
        </w:rPr>
      </w:pPr>
      <w:r>
        <w:rPr>
          <w:szCs w:val="28"/>
        </w:rPr>
        <w:t>c, Lưu học sinh tạm dừng học thì trong thời gian tạm dừng học không được hưởng các tiêu chuẩn, chế độ đang hưởng. Sau thời gian tạm dừng học nếu lưu học sinh đủ điều kiện tiếp tục học thì được hưởng các tiêu chuẩn, chế độ theo quy định. Tổng thời gian được cấp kinh phí không được vượt quá tổng thời gian học tập đã ghi trong quyết định ban đầu.</w:t>
      </w:r>
    </w:p>
    <w:p w:rsidR="00F35E8B" w:rsidRDefault="00F35E8B" w:rsidP="009752BA">
      <w:pPr>
        <w:spacing w:before="120" w:after="120" w:line="340" w:lineRule="exact"/>
        <w:ind w:firstLine="720"/>
        <w:jc w:val="both"/>
        <w:rPr>
          <w:szCs w:val="28"/>
        </w:rPr>
      </w:pPr>
      <w:r>
        <w:rPr>
          <w:szCs w:val="28"/>
        </w:rPr>
        <w:t>2. Đối vớ</w:t>
      </w:r>
      <w:r w:rsidR="00A67279">
        <w:rPr>
          <w:szCs w:val="28"/>
        </w:rPr>
        <w:t xml:space="preserve">i lưu học </w:t>
      </w:r>
      <w:r>
        <w:rPr>
          <w:szCs w:val="28"/>
        </w:rPr>
        <w:t>sinh ngoài Hiệp định</w:t>
      </w:r>
    </w:p>
    <w:p w:rsidR="00796DB2" w:rsidRDefault="00F35E8B" w:rsidP="009752BA">
      <w:pPr>
        <w:spacing w:before="120" w:after="120" w:line="340" w:lineRule="exact"/>
        <w:ind w:firstLine="720"/>
        <w:jc w:val="both"/>
        <w:rPr>
          <w:szCs w:val="28"/>
        </w:rPr>
      </w:pPr>
      <w:r>
        <w:rPr>
          <w:szCs w:val="28"/>
        </w:rPr>
        <w:t>Kinh phí đào tạo thực hiện theo thỏa thuận, hợp đồng đào tạo giữa tổ chức, cá nhân tài trợ  học bổng với Nhà trường, cá nhân lưu học sinh. Cá nhân chịu mọi chi phí phát sinh khác trong quá trình học tập tại Việt Nam.</w:t>
      </w:r>
    </w:p>
    <w:p w:rsidR="00796DB2" w:rsidRPr="00796DB2" w:rsidRDefault="00796DB2" w:rsidP="009752BA">
      <w:pPr>
        <w:spacing w:before="120" w:after="120" w:line="340" w:lineRule="exact"/>
        <w:ind w:firstLine="720"/>
        <w:jc w:val="both"/>
        <w:rPr>
          <w:b/>
          <w:szCs w:val="28"/>
        </w:rPr>
      </w:pPr>
      <w:r w:rsidRPr="00796DB2">
        <w:rPr>
          <w:b/>
          <w:szCs w:val="28"/>
        </w:rPr>
        <w:t>Điều 10. Điều kiện về hồ sơ đối với lưu học sinh</w:t>
      </w:r>
    </w:p>
    <w:p w:rsidR="003241AF" w:rsidRDefault="00796DB2" w:rsidP="009752BA">
      <w:pPr>
        <w:spacing w:before="120" w:after="120" w:line="340" w:lineRule="exact"/>
        <w:jc w:val="both"/>
        <w:rPr>
          <w:szCs w:val="28"/>
        </w:rPr>
      </w:pPr>
      <w:r>
        <w:rPr>
          <w:szCs w:val="28"/>
        </w:rPr>
        <w:tab/>
        <w:t>Lưu học sinh phả</w:t>
      </w:r>
      <w:r w:rsidR="00690B9A">
        <w:rPr>
          <w:szCs w:val="28"/>
        </w:rPr>
        <w:t>i nộp 01 bộ hồ sơ bản sao bằng tiếng nước của mình và 01</w:t>
      </w:r>
      <w:r>
        <w:rPr>
          <w:szCs w:val="28"/>
        </w:rPr>
        <w:t xml:space="preserve"> hồ sơ đầy đủ bằng Tiếng Việ</w:t>
      </w:r>
      <w:r w:rsidR="003604BC">
        <w:rPr>
          <w:szCs w:val="28"/>
        </w:rPr>
        <w:t>t</w:t>
      </w:r>
      <w:r w:rsidR="00690B9A">
        <w:rPr>
          <w:szCs w:val="28"/>
        </w:rPr>
        <w:t xml:space="preserve"> có xác nhận hoặc chứng thực của cơ quan có thẩm quyền nước gửi đào tạo</w:t>
      </w:r>
      <w:r w:rsidR="003604BC">
        <w:rPr>
          <w:szCs w:val="28"/>
        </w:rPr>
        <w:t>, gồm các giấy tờ sau:</w:t>
      </w:r>
    </w:p>
    <w:p w:rsidR="00796DB2" w:rsidRDefault="00796DB2" w:rsidP="009752BA">
      <w:pPr>
        <w:spacing w:before="120" w:after="120" w:line="340" w:lineRule="exact"/>
        <w:jc w:val="both"/>
        <w:rPr>
          <w:szCs w:val="28"/>
        </w:rPr>
      </w:pPr>
      <w:r>
        <w:rPr>
          <w:szCs w:val="28"/>
        </w:rPr>
        <w:tab/>
      </w:r>
      <w:r w:rsidR="00CE6A75">
        <w:rPr>
          <w:szCs w:val="28"/>
        </w:rPr>
        <w:t>1.</w:t>
      </w:r>
      <w:r>
        <w:rPr>
          <w:szCs w:val="28"/>
        </w:rPr>
        <w:t xml:space="preserve"> Phiếu đăng kí nhập học theo mẫu (Lý lịch sinh viên)</w:t>
      </w:r>
    </w:p>
    <w:p w:rsidR="003604BC" w:rsidRDefault="00796DB2" w:rsidP="009752BA">
      <w:pPr>
        <w:spacing w:before="120" w:after="120" w:line="340" w:lineRule="exact"/>
        <w:jc w:val="both"/>
        <w:rPr>
          <w:szCs w:val="28"/>
        </w:rPr>
      </w:pPr>
      <w:r>
        <w:rPr>
          <w:szCs w:val="28"/>
        </w:rPr>
        <w:tab/>
      </w:r>
      <w:r w:rsidR="00CE6A75">
        <w:rPr>
          <w:szCs w:val="28"/>
        </w:rPr>
        <w:t>2.</w:t>
      </w:r>
      <w:r>
        <w:rPr>
          <w:szCs w:val="28"/>
        </w:rPr>
        <w:t xml:space="preserve"> Bản sao bằng tốt nghiệ</w:t>
      </w:r>
      <w:r w:rsidR="00A617BE">
        <w:rPr>
          <w:szCs w:val="28"/>
        </w:rPr>
        <w:t>p</w:t>
      </w:r>
      <w:r w:rsidR="003604BC">
        <w:rPr>
          <w:szCs w:val="28"/>
        </w:rPr>
        <w:t xml:space="preserve"> </w:t>
      </w:r>
      <w:r>
        <w:rPr>
          <w:szCs w:val="28"/>
        </w:rPr>
        <w:t>và kết quả học tập</w:t>
      </w:r>
      <w:r w:rsidR="00A617BE">
        <w:rPr>
          <w:szCs w:val="28"/>
        </w:rPr>
        <w:t xml:space="preserve"> của THPT</w:t>
      </w:r>
      <w:r w:rsidR="003604BC">
        <w:rPr>
          <w:szCs w:val="28"/>
        </w:rPr>
        <w:t xml:space="preserve"> có xác nhận của cơ quan có thẩm quyền.</w:t>
      </w:r>
    </w:p>
    <w:p w:rsidR="00690B9A" w:rsidRDefault="00690B9A" w:rsidP="009752BA">
      <w:pPr>
        <w:spacing w:before="120" w:after="120" w:line="340" w:lineRule="exact"/>
        <w:jc w:val="both"/>
        <w:rPr>
          <w:szCs w:val="28"/>
        </w:rPr>
      </w:pPr>
      <w:r>
        <w:rPr>
          <w:szCs w:val="28"/>
        </w:rPr>
        <w:tab/>
        <w:t>3. Chứng chỉ trình độ tiếng Việt do cơ sở giáo dục có thẩm quyền cấp.</w:t>
      </w:r>
    </w:p>
    <w:p w:rsidR="00796DB2" w:rsidRDefault="00796DB2" w:rsidP="009752BA">
      <w:pPr>
        <w:spacing w:before="120" w:after="120" w:line="340" w:lineRule="exact"/>
        <w:jc w:val="both"/>
        <w:rPr>
          <w:szCs w:val="28"/>
        </w:rPr>
      </w:pPr>
      <w:r>
        <w:rPr>
          <w:szCs w:val="28"/>
        </w:rPr>
        <w:tab/>
      </w:r>
      <w:r w:rsidR="00690B9A">
        <w:rPr>
          <w:szCs w:val="28"/>
        </w:rPr>
        <w:t>4</w:t>
      </w:r>
      <w:r w:rsidR="00CE6A75">
        <w:rPr>
          <w:szCs w:val="28"/>
        </w:rPr>
        <w:t>.</w:t>
      </w:r>
      <w:r>
        <w:rPr>
          <w:szCs w:val="28"/>
        </w:rPr>
        <w:t xml:space="preserve"> </w:t>
      </w:r>
      <w:r w:rsidR="00A617BE">
        <w:rPr>
          <w:szCs w:val="28"/>
        </w:rPr>
        <w:t>Giấy chứng nhận sức khỏe</w:t>
      </w:r>
    </w:p>
    <w:p w:rsidR="00A617BE" w:rsidRDefault="00CE6A75" w:rsidP="009752BA">
      <w:pPr>
        <w:spacing w:before="120" w:after="120" w:line="340" w:lineRule="exact"/>
        <w:jc w:val="both"/>
        <w:rPr>
          <w:szCs w:val="28"/>
        </w:rPr>
      </w:pPr>
      <w:r>
        <w:rPr>
          <w:szCs w:val="28"/>
        </w:rPr>
        <w:tab/>
      </w:r>
      <w:r w:rsidR="00690B9A">
        <w:rPr>
          <w:szCs w:val="28"/>
        </w:rPr>
        <w:t>5</w:t>
      </w:r>
      <w:r>
        <w:rPr>
          <w:szCs w:val="28"/>
        </w:rPr>
        <w:t>.</w:t>
      </w:r>
      <w:r w:rsidR="00A617BE">
        <w:rPr>
          <w:szCs w:val="28"/>
        </w:rPr>
        <w:t xml:space="preserve"> Bản sao hộ chiế</w:t>
      </w:r>
      <w:r w:rsidR="005F38AB">
        <w:rPr>
          <w:szCs w:val="28"/>
        </w:rPr>
        <w:t>u còn giá trị sử dụng ít nhất là 6 tháng kể từ ngày nhập học.</w:t>
      </w:r>
      <w:r w:rsidR="00A617BE">
        <w:rPr>
          <w:szCs w:val="28"/>
        </w:rPr>
        <w:t xml:space="preserve"> </w:t>
      </w:r>
    </w:p>
    <w:p w:rsidR="00A617BE" w:rsidRPr="009F336C" w:rsidRDefault="00CE6A75" w:rsidP="009752BA">
      <w:pPr>
        <w:spacing w:before="120" w:after="120" w:line="340" w:lineRule="exact"/>
        <w:jc w:val="center"/>
        <w:rPr>
          <w:b/>
          <w:szCs w:val="28"/>
        </w:rPr>
      </w:pPr>
      <w:r>
        <w:rPr>
          <w:b/>
          <w:szCs w:val="28"/>
        </w:rPr>
        <w:lastRenderedPageBreak/>
        <w:t>C</w:t>
      </w:r>
      <w:r w:rsidR="00EF3397">
        <w:rPr>
          <w:b/>
          <w:szCs w:val="28"/>
        </w:rPr>
        <w:t xml:space="preserve">hương </w:t>
      </w:r>
      <w:r w:rsidR="009F336C" w:rsidRPr="009F336C">
        <w:rPr>
          <w:b/>
          <w:szCs w:val="28"/>
        </w:rPr>
        <w:t>III</w:t>
      </w:r>
    </w:p>
    <w:p w:rsidR="009F336C" w:rsidRDefault="009F336C" w:rsidP="009752BA">
      <w:pPr>
        <w:spacing w:before="120" w:after="120" w:line="340" w:lineRule="exact"/>
        <w:jc w:val="both"/>
        <w:rPr>
          <w:b/>
          <w:szCs w:val="28"/>
        </w:rPr>
      </w:pPr>
      <w:r w:rsidRPr="009F336C">
        <w:rPr>
          <w:b/>
          <w:szCs w:val="28"/>
        </w:rPr>
        <w:t>QUYỀN LỢI VÀ TRÁCH NHIỆM CỦA LƯU HỌC SINH</w:t>
      </w:r>
    </w:p>
    <w:p w:rsidR="009F336C" w:rsidRDefault="009F336C" w:rsidP="009752BA">
      <w:pPr>
        <w:spacing w:before="120" w:after="120" w:line="340" w:lineRule="exact"/>
        <w:jc w:val="both"/>
        <w:rPr>
          <w:b/>
          <w:szCs w:val="28"/>
        </w:rPr>
      </w:pPr>
      <w:r>
        <w:rPr>
          <w:szCs w:val="28"/>
        </w:rPr>
        <w:tab/>
      </w:r>
      <w:r>
        <w:rPr>
          <w:b/>
          <w:szCs w:val="28"/>
        </w:rPr>
        <w:t>Điề</w:t>
      </w:r>
      <w:r w:rsidR="009A245F">
        <w:rPr>
          <w:b/>
          <w:szCs w:val="28"/>
        </w:rPr>
        <w:t>u 11</w:t>
      </w:r>
      <w:r>
        <w:rPr>
          <w:b/>
          <w:szCs w:val="28"/>
        </w:rPr>
        <w:t>. Quyền lợi của lưu học sinh</w:t>
      </w:r>
    </w:p>
    <w:p w:rsidR="009F336C" w:rsidRPr="009F336C" w:rsidRDefault="009F336C" w:rsidP="009752BA">
      <w:pPr>
        <w:spacing w:before="120" w:after="120" w:line="340" w:lineRule="exact"/>
        <w:jc w:val="both"/>
        <w:rPr>
          <w:szCs w:val="28"/>
        </w:rPr>
      </w:pPr>
      <w:r w:rsidRPr="009F336C">
        <w:rPr>
          <w:szCs w:val="28"/>
        </w:rPr>
        <w:tab/>
        <w:t>1</w:t>
      </w:r>
      <w:r>
        <w:rPr>
          <w:szCs w:val="28"/>
        </w:rPr>
        <w:t xml:space="preserve">. </w:t>
      </w:r>
      <w:r w:rsidRPr="009F336C">
        <w:rPr>
          <w:szCs w:val="28"/>
        </w:rPr>
        <w:t>Được đảm bảo quyền lợi người học theo quy định.</w:t>
      </w:r>
    </w:p>
    <w:p w:rsidR="009F336C" w:rsidRDefault="009F336C" w:rsidP="009752BA">
      <w:pPr>
        <w:spacing w:before="120" w:after="120" w:line="340" w:lineRule="exact"/>
        <w:jc w:val="both"/>
      </w:pPr>
      <w:r>
        <w:tab/>
        <w:t>2. Được cung cấp đầy đủ thông tin phục vụ họp tập phù hợp với điều kiện của Nhà trường.</w:t>
      </w:r>
    </w:p>
    <w:p w:rsidR="009F336C" w:rsidRDefault="009F336C" w:rsidP="009752BA">
      <w:pPr>
        <w:spacing w:before="120" w:after="120" w:line="340" w:lineRule="exact"/>
        <w:jc w:val="both"/>
      </w:pPr>
      <w:r>
        <w:tab/>
        <w:t xml:space="preserve">3. </w:t>
      </w:r>
      <w:r w:rsidR="00A95839">
        <w:t>Được sử dụng trang thiết bị, phương tiện phục vụ các hoạt động học tập, văn hóa, thể dục thể thao của Nhà trường.</w:t>
      </w:r>
    </w:p>
    <w:p w:rsidR="00A95839" w:rsidRDefault="00A95839" w:rsidP="009752BA">
      <w:pPr>
        <w:spacing w:before="120" w:after="120" w:line="340" w:lineRule="exact"/>
        <w:jc w:val="both"/>
      </w:pPr>
      <w:r>
        <w:tab/>
        <w:t>4. Được tham gia các hoạt động văn hóa, văn nghệ, thể dục, thể thao của sinh viên do Nhà trường tổ chức.</w:t>
      </w:r>
    </w:p>
    <w:p w:rsidR="00A95839" w:rsidRDefault="00345F22" w:rsidP="009752BA">
      <w:pPr>
        <w:spacing w:before="120" w:after="120" w:line="340" w:lineRule="exact"/>
        <w:jc w:val="both"/>
      </w:pPr>
      <w:r>
        <w:tab/>
        <w:t>5. Được tham gia các hoạt động nghiên cứu khoa học do Nhà trường tổ chức như đối với sinh viên Việt Nam.</w:t>
      </w:r>
    </w:p>
    <w:p w:rsidR="00345F22" w:rsidRDefault="00345F22" w:rsidP="009752BA">
      <w:pPr>
        <w:spacing w:before="120" w:after="120" w:line="340" w:lineRule="exact"/>
        <w:jc w:val="both"/>
      </w:pPr>
      <w:r>
        <w:tab/>
        <w:t>6. Được thi, kiểm tra, bảo vệ khóa luận tốt nghiệp, nhận chứng chỉ, bằng tốt nghiệp.</w:t>
      </w:r>
    </w:p>
    <w:p w:rsidR="00345F22" w:rsidRDefault="00345F22" w:rsidP="009752BA">
      <w:pPr>
        <w:spacing w:before="120" w:after="120" w:line="340" w:lineRule="exact"/>
        <w:jc w:val="both"/>
      </w:pPr>
      <w:r>
        <w:tab/>
        <w:t>7. Được về nước nghỉ hè, nghỉ lễ, được mời thân nhân đến thăm theo quy định của Việt Nam; được nghỉ phép, nghỉ ốm để chữa bệnh khi có sự đồng ý của Nhà trường.</w:t>
      </w:r>
    </w:p>
    <w:p w:rsidR="00345F22" w:rsidRDefault="00345F22" w:rsidP="009752BA">
      <w:pPr>
        <w:spacing w:before="120" w:after="120" w:line="340" w:lineRule="exact"/>
        <w:jc w:val="both"/>
      </w:pPr>
      <w:r>
        <w:tab/>
        <w:t>8. Lưu học sinh Hiệp định được hưởng các tiêu chuẩn, chế độ theo quy định hiện hành củ</w:t>
      </w:r>
      <w:r w:rsidR="005D5255">
        <w:t xml:space="preserve">a tỉnh Nghệ An, của </w:t>
      </w:r>
      <w:r>
        <w:t>Việt Nam</w:t>
      </w:r>
      <w:r w:rsidR="005D5255">
        <w:t xml:space="preserve"> </w:t>
      </w:r>
      <w:r>
        <w:t>và các điều ước quốc tế mà Việt Nam là thành viên</w:t>
      </w:r>
      <w:r w:rsidR="005B4051">
        <w:t>.</w:t>
      </w:r>
    </w:p>
    <w:p w:rsidR="005B4051" w:rsidRDefault="005B4051" w:rsidP="009752BA">
      <w:pPr>
        <w:spacing w:before="120" w:after="120" w:line="340" w:lineRule="exact"/>
        <w:jc w:val="both"/>
      </w:pPr>
      <w:r>
        <w:tab/>
        <w:t xml:space="preserve">9. Tập thể lưu học sinh cùng một nước, cùng sinh hoạt trong ký túc xá được cử đại diện để quản lý mọi mặt </w:t>
      </w:r>
      <w:r w:rsidR="00567D4F">
        <w:t>đối với lưu học sinh của nước mình, làm đầu mối liên hệ giữa Nhà trườ</w:t>
      </w:r>
      <w:r w:rsidR="009B4C76">
        <w:t xml:space="preserve">ng </w:t>
      </w:r>
      <w:r w:rsidR="00567D4F">
        <w:t>với lưu học sinh để giải quyết những việc có liên quan đến tập thể lưu học sinh nước mình</w:t>
      </w:r>
      <w:r w:rsidR="00516A82">
        <w:t>.</w:t>
      </w:r>
    </w:p>
    <w:p w:rsidR="009B4C76" w:rsidRDefault="009B4C76" w:rsidP="009752BA">
      <w:pPr>
        <w:spacing w:before="120" w:after="120" w:line="340" w:lineRule="exact"/>
        <w:jc w:val="both"/>
      </w:pPr>
      <w:r>
        <w:tab/>
        <w:t>10. Các quyền khác theo quy định của Pháp luật</w:t>
      </w:r>
      <w:r w:rsidR="00CE06CA">
        <w:t xml:space="preserve"> Việt Nam.</w:t>
      </w:r>
    </w:p>
    <w:p w:rsidR="00516A82" w:rsidRDefault="00516A82" w:rsidP="009752BA">
      <w:pPr>
        <w:spacing w:before="120" w:after="120" w:line="340" w:lineRule="exact"/>
        <w:jc w:val="both"/>
        <w:rPr>
          <w:b/>
        </w:rPr>
      </w:pPr>
      <w:r w:rsidRPr="00516A82">
        <w:rPr>
          <w:b/>
        </w:rPr>
        <w:tab/>
        <w:t>Điề</w:t>
      </w:r>
      <w:r w:rsidR="009A245F">
        <w:rPr>
          <w:b/>
        </w:rPr>
        <w:t>u 12</w:t>
      </w:r>
      <w:r w:rsidRPr="00516A82">
        <w:rPr>
          <w:b/>
        </w:rPr>
        <w:t>. Trách nhiệm của lưu học sinh</w:t>
      </w:r>
    </w:p>
    <w:p w:rsidR="00516A82" w:rsidRDefault="00516A82" w:rsidP="009752BA">
      <w:pPr>
        <w:spacing w:before="120" w:after="120" w:line="340" w:lineRule="exact"/>
        <w:jc w:val="both"/>
      </w:pPr>
      <w:r>
        <w:tab/>
        <w:t>1. Tuân thủ pháp luật của nước Cộng hòa xã hội chủ nghĩa Việt Nam</w:t>
      </w:r>
    </w:p>
    <w:p w:rsidR="00516A82" w:rsidRDefault="00516A82" w:rsidP="009752BA">
      <w:pPr>
        <w:spacing w:before="120" w:after="120" w:line="340" w:lineRule="exact"/>
        <w:jc w:val="both"/>
      </w:pPr>
      <w:r>
        <w:tab/>
        <w:t>2. Tôn trọng phong tục tập quán Việt Nam</w:t>
      </w:r>
    </w:p>
    <w:p w:rsidR="00516A82" w:rsidRDefault="00516A82" w:rsidP="009752BA">
      <w:pPr>
        <w:spacing w:before="120" w:after="120" w:line="340" w:lineRule="exact"/>
        <w:jc w:val="both"/>
      </w:pPr>
      <w:r>
        <w:tab/>
        <w:t xml:space="preserve">3. Thực hiện </w:t>
      </w:r>
      <w:r w:rsidR="00F3300A">
        <w:t xml:space="preserve">đầy đủ các quy  định trong </w:t>
      </w:r>
      <w:r>
        <w:t>quy chế quản lý người nước ngoài học tập tại Việ</w:t>
      </w:r>
      <w:r w:rsidR="005D5255">
        <w:t>t Nam và Quy định quản lý người nước ngoài học tập tại trường Đại học Kinh tế Nghệ An</w:t>
      </w:r>
      <w:r>
        <w:t>.</w:t>
      </w:r>
    </w:p>
    <w:p w:rsidR="00516A82" w:rsidRDefault="00516A82" w:rsidP="009752BA">
      <w:pPr>
        <w:spacing w:before="120" w:after="120" w:line="340" w:lineRule="exact"/>
        <w:jc w:val="both"/>
      </w:pPr>
      <w:r>
        <w:tab/>
        <w:t>4. Thực hiện đúng quy định và mục đích nhập cảnh vào Việt Nam</w:t>
      </w:r>
      <w:r w:rsidR="005D5255">
        <w:t xml:space="preserve">, vào Trường </w:t>
      </w:r>
      <w:r>
        <w:t>học tập</w:t>
      </w:r>
      <w:r w:rsidR="005D5255">
        <w:t xml:space="preserve"> và rèn luyện.</w:t>
      </w:r>
    </w:p>
    <w:p w:rsidR="00516A82" w:rsidRDefault="00516A82" w:rsidP="009752BA">
      <w:pPr>
        <w:spacing w:before="120" w:after="120" w:line="340" w:lineRule="exact"/>
        <w:jc w:val="both"/>
      </w:pPr>
      <w:r>
        <w:tab/>
        <w:t>5. Quan hệ hữu nghị với công dân Việt Nam.</w:t>
      </w:r>
    </w:p>
    <w:p w:rsidR="00516A82" w:rsidRDefault="00516A82" w:rsidP="009752BA">
      <w:pPr>
        <w:spacing w:before="120" w:after="120" w:line="340" w:lineRule="exact"/>
        <w:jc w:val="both"/>
      </w:pPr>
      <w:r>
        <w:tab/>
        <w:t>6. Giữ gìn, bảo vệ tài sản của Nhà trường</w:t>
      </w:r>
    </w:p>
    <w:p w:rsidR="009752BA" w:rsidRDefault="009752BA" w:rsidP="009752BA">
      <w:pPr>
        <w:spacing w:before="120" w:after="120" w:line="340" w:lineRule="exact"/>
        <w:jc w:val="both"/>
      </w:pPr>
    </w:p>
    <w:p w:rsidR="009752BA" w:rsidRDefault="009752BA" w:rsidP="009752BA">
      <w:pPr>
        <w:spacing w:before="120" w:after="120" w:line="340" w:lineRule="exact"/>
        <w:jc w:val="both"/>
      </w:pPr>
    </w:p>
    <w:p w:rsidR="00516A82" w:rsidRPr="00516A82" w:rsidRDefault="007234E6" w:rsidP="009752BA">
      <w:pPr>
        <w:spacing w:before="120" w:after="120" w:line="340" w:lineRule="exact"/>
        <w:jc w:val="center"/>
        <w:rPr>
          <w:b/>
        </w:rPr>
      </w:pPr>
      <w:r>
        <w:rPr>
          <w:b/>
        </w:rPr>
        <w:lastRenderedPageBreak/>
        <w:t xml:space="preserve">Chương </w:t>
      </w:r>
      <w:r w:rsidR="00516A82" w:rsidRPr="00516A82">
        <w:rPr>
          <w:b/>
        </w:rPr>
        <w:t>IV</w:t>
      </w:r>
    </w:p>
    <w:p w:rsidR="00516A82" w:rsidRPr="00516A82" w:rsidRDefault="007234E6" w:rsidP="009752BA">
      <w:pPr>
        <w:spacing w:before="120" w:after="120" w:line="340" w:lineRule="exact"/>
        <w:jc w:val="center"/>
        <w:rPr>
          <w:b/>
        </w:rPr>
      </w:pPr>
      <w:r>
        <w:rPr>
          <w:b/>
        </w:rPr>
        <w:t>TRÁCH NHIỆM CỦA CÁC ĐƠN VỊ TRONG CÔNG TÁC TIẾP NHẬN, QUẢN LÝ, ĐÀO TẠO LƯU HỌC SINH</w:t>
      </w:r>
    </w:p>
    <w:p w:rsidR="00315927" w:rsidRPr="00BD4971" w:rsidRDefault="00D0759F" w:rsidP="009752BA">
      <w:pPr>
        <w:spacing w:before="120" w:after="120" w:line="340" w:lineRule="exact"/>
        <w:jc w:val="both"/>
        <w:rPr>
          <w:b/>
          <w:szCs w:val="28"/>
        </w:rPr>
      </w:pPr>
      <w:r>
        <w:rPr>
          <w:szCs w:val="28"/>
        </w:rPr>
        <w:tab/>
      </w:r>
      <w:r w:rsidRPr="00BD4971">
        <w:rPr>
          <w:b/>
          <w:szCs w:val="28"/>
        </w:rPr>
        <w:t>Điều 1</w:t>
      </w:r>
      <w:r w:rsidR="00365D0E">
        <w:rPr>
          <w:b/>
          <w:szCs w:val="28"/>
        </w:rPr>
        <w:t>3</w:t>
      </w:r>
      <w:r w:rsidRPr="00BD4971">
        <w:rPr>
          <w:b/>
          <w:szCs w:val="28"/>
        </w:rPr>
        <w:t>. Trách nhiệm củ</w:t>
      </w:r>
      <w:r w:rsidR="00C818EA">
        <w:rPr>
          <w:b/>
          <w:szCs w:val="28"/>
        </w:rPr>
        <w:t xml:space="preserve">a </w:t>
      </w:r>
      <w:r w:rsidR="009A245F">
        <w:rPr>
          <w:b/>
          <w:szCs w:val="28"/>
        </w:rPr>
        <w:t>các phòng, khoa</w:t>
      </w:r>
      <w:r w:rsidRPr="00BD4971">
        <w:rPr>
          <w:b/>
          <w:szCs w:val="28"/>
        </w:rPr>
        <w:t xml:space="preserve"> đối với lưu học sinh</w:t>
      </w:r>
    </w:p>
    <w:p w:rsidR="008937C3" w:rsidRPr="005D79F7" w:rsidRDefault="008937C3" w:rsidP="009752BA">
      <w:pPr>
        <w:spacing w:before="120" w:after="120" w:line="340" w:lineRule="exact"/>
        <w:jc w:val="both"/>
        <w:rPr>
          <w:b/>
          <w:i/>
          <w:szCs w:val="28"/>
        </w:rPr>
      </w:pPr>
      <w:r>
        <w:rPr>
          <w:szCs w:val="28"/>
        </w:rPr>
        <w:tab/>
      </w:r>
      <w:r w:rsidRPr="005D79F7">
        <w:rPr>
          <w:b/>
          <w:i/>
          <w:szCs w:val="28"/>
        </w:rPr>
        <w:t>1. Phòng Quản lý đào tạo</w:t>
      </w:r>
    </w:p>
    <w:p w:rsidR="008937C3" w:rsidRDefault="008937C3" w:rsidP="009752BA">
      <w:pPr>
        <w:spacing w:before="120" w:after="120" w:line="340" w:lineRule="exact"/>
        <w:jc w:val="both"/>
        <w:rPr>
          <w:szCs w:val="28"/>
        </w:rPr>
      </w:pPr>
      <w:r>
        <w:rPr>
          <w:szCs w:val="28"/>
        </w:rPr>
        <w:tab/>
        <w:t>a, Phổ biến quy chế đào tạo ngày khi có lưu học sinh nhập học</w:t>
      </w:r>
      <w:r w:rsidR="00C474DB">
        <w:rPr>
          <w:szCs w:val="28"/>
        </w:rPr>
        <w:t>.</w:t>
      </w:r>
    </w:p>
    <w:p w:rsidR="008937C3" w:rsidRDefault="008937C3" w:rsidP="009752BA">
      <w:pPr>
        <w:spacing w:before="120" w:after="120" w:line="340" w:lineRule="exact"/>
        <w:jc w:val="both"/>
        <w:rPr>
          <w:szCs w:val="28"/>
        </w:rPr>
      </w:pPr>
      <w:r>
        <w:rPr>
          <w:szCs w:val="28"/>
        </w:rPr>
        <w:tab/>
        <w:t xml:space="preserve">b, Tổ chức </w:t>
      </w:r>
      <w:r w:rsidR="004010A9">
        <w:rPr>
          <w:szCs w:val="28"/>
        </w:rPr>
        <w:t>theo dõi, kiểm tra quá trình học tập của LHS và xử lý các vấn đề học vụ liên quan đến LHS theo quy định.</w:t>
      </w:r>
    </w:p>
    <w:p w:rsidR="008937C3" w:rsidRDefault="008937C3" w:rsidP="009752BA">
      <w:pPr>
        <w:spacing w:before="120" w:after="120" w:line="340" w:lineRule="exact"/>
        <w:jc w:val="both"/>
        <w:rPr>
          <w:szCs w:val="28"/>
        </w:rPr>
      </w:pPr>
      <w:r>
        <w:rPr>
          <w:szCs w:val="28"/>
        </w:rPr>
        <w:tab/>
        <w:t>c, Cung cấp thông tin về kết quả học tập theo kỳ, theo năm của lưu học sinh phục vụ báo cáo cho các cơ quan quản lý.</w:t>
      </w:r>
    </w:p>
    <w:p w:rsidR="005F63B6" w:rsidRDefault="005F63B6" w:rsidP="009752BA">
      <w:pPr>
        <w:spacing w:before="120" w:after="120" w:line="340" w:lineRule="exact"/>
        <w:jc w:val="both"/>
        <w:rPr>
          <w:szCs w:val="28"/>
        </w:rPr>
      </w:pPr>
      <w:r>
        <w:rPr>
          <w:szCs w:val="28"/>
        </w:rPr>
        <w:tab/>
      </w:r>
      <w:r w:rsidR="004046B0">
        <w:rPr>
          <w:szCs w:val="28"/>
        </w:rPr>
        <w:t>d</w:t>
      </w:r>
      <w:r w:rsidR="00674EC8">
        <w:rPr>
          <w:szCs w:val="28"/>
        </w:rPr>
        <w:t>, Tham mưu BGH về việc lựa chọn môn học bổ sung học phần GDQP – AN</w:t>
      </w:r>
      <w:r w:rsidR="008F2E3E">
        <w:rPr>
          <w:szCs w:val="28"/>
        </w:rPr>
        <w:t xml:space="preserve"> đã được miễn</w:t>
      </w:r>
      <w:r w:rsidR="00674EC8">
        <w:rPr>
          <w:szCs w:val="28"/>
        </w:rPr>
        <w:t>.</w:t>
      </w:r>
    </w:p>
    <w:p w:rsidR="004010A9" w:rsidRDefault="004010A9" w:rsidP="009752BA">
      <w:pPr>
        <w:spacing w:before="120" w:after="120" w:line="340" w:lineRule="exact"/>
        <w:ind w:firstLine="720"/>
        <w:jc w:val="both"/>
        <w:rPr>
          <w:szCs w:val="28"/>
        </w:rPr>
      </w:pPr>
      <w:r>
        <w:rPr>
          <w:szCs w:val="28"/>
        </w:rPr>
        <w:t xml:space="preserve">e. Tổ chức xét tốt nghiệp, </w:t>
      </w:r>
      <w:r w:rsidR="00384E75">
        <w:rPr>
          <w:szCs w:val="28"/>
        </w:rPr>
        <w:t xml:space="preserve">tham mưu ban hành quyết định công nhận tốt nghiệp, </w:t>
      </w:r>
      <w:r>
        <w:rPr>
          <w:szCs w:val="28"/>
        </w:rPr>
        <w:t xml:space="preserve">cấp </w:t>
      </w:r>
      <w:r w:rsidR="00384E75">
        <w:rPr>
          <w:szCs w:val="28"/>
        </w:rPr>
        <w:t xml:space="preserve">phát </w:t>
      </w:r>
      <w:r>
        <w:rPr>
          <w:szCs w:val="28"/>
        </w:rPr>
        <w:t xml:space="preserve">bằng tốt nghiệp </w:t>
      </w:r>
      <w:r w:rsidR="00384E75">
        <w:rPr>
          <w:szCs w:val="28"/>
        </w:rPr>
        <w:t>và kết quả học tập cho LHS sau khi hoàn thành chương trình đào tạo.</w:t>
      </w:r>
    </w:p>
    <w:p w:rsidR="008937C3" w:rsidRPr="005D79F7" w:rsidRDefault="008937C3" w:rsidP="009752BA">
      <w:pPr>
        <w:spacing w:before="120" w:after="120" w:line="340" w:lineRule="exact"/>
        <w:jc w:val="both"/>
        <w:rPr>
          <w:b/>
          <w:i/>
          <w:szCs w:val="28"/>
        </w:rPr>
      </w:pPr>
      <w:r w:rsidRPr="00BD4971">
        <w:rPr>
          <w:b/>
          <w:szCs w:val="28"/>
        </w:rPr>
        <w:tab/>
      </w:r>
      <w:r w:rsidR="00C818EA" w:rsidRPr="005D79F7">
        <w:rPr>
          <w:b/>
          <w:i/>
          <w:szCs w:val="28"/>
        </w:rPr>
        <w:t>2. Phòng Tài</w:t>
      </w:r>
      <w:r w:rsidR="00134FAA" w:rsidRPr="005D79F7">
        <w:rPr>
          <w:b/>
          <w:i/>
          <w:szCs w:val="28"/>
        </w:rPr>
        <w:t xml:space="preserve"> chính</w:t>
      </w:r>
      <w:r w:rsidR="00C818EA" w:rsidRPr="005D79F7">
        <w:rPr>
          <w:b/>
          <w:i/>
          <w:szCs w:val="28"/>
        </w:rPr>
        <w:t xml:space="preserve"> – Kế toán</w:t>
      </w:r>
    </w:p>
    <w:p w:rsidR="00D767F8" w:rsidRDefault="00D767F8" w:rsidP="009752BA">
      <w:pPr>
        <w:spacing w:before="120" w:after="120" w:line="340" w:lineRule="exact"/>
        <w:jc w:val="both"/>
        <w:rPr>
          <w:szCs w:val="28"/>
        </w:rPr>
      </w:pPr>
      <w:r>
        <w:rPr>
          <w:szCs w:val="28"/>
        </w:rPr>
        <w:tab/>
        <w:t>a, Lập dự toán kinh phí cho lưu học sinh</w:t>
      </w:r>
    </w:p>
    <w:p w:rsidR="00D767F8" w:rsidRDefault="00D767F8" w:rsidP="009752BA">
      <w:pPr>
        <w:spacing w:before="120" w:after="120" w:line="340" w:lineRule="exact"/>
        <w:jc w:val="both"/>
        <w:rPr>
          <w:szCs w:val="28"/>
        </w:rPr>
      </w:pPr>
      <w:r>
        <w:rPr>
          <w:szCs w:val="28"/>
        </w:rPr>
        <w:tab/>
        <w:t>b, Cấp phát học bổng, phụ cấp, thanh quyết toán các khoản kinh phí liên quan đến lưu học sinh</w:t>
      </w:r>
      <w:r w:rsidR="00A1468B">
        <w:rPr>
          <w:szCs w:val="28"/>
        </w:rPr>
        <w:t>.</w:t>
      </w:r>
    </w:p>
    <w:p w:rsidR="00D767F8" w:rsidRDefault="00D767F8" w:rsidP="009752BA">
      <w:pPr>
        <w:spacing w:before="120" w:after="120" w:line="340" w:lineRule="exact"/>
        <w:jc w:val="both"/>
        <w:rPr>
          <w:szCs w:val="28"/>
        </w:rPr>
      </w:pPr>
      <w:r>
        <w:rPr>
          <w:szCs w:val="28"/>
        </w:rPr>
        <w:tab/>
        <w:t>c, Hỗ trợ và đảm bảo các thủ tục tài chính của chương trình, dự án liên quan đến lưu học sinh.</w:t>
      </w:r>
    </w:p>
    <w:p w:rsidR="008D3E4C" w:rsidRPr="005D79F7" w:rsidRDefault="008D3E4C" w:rsidP="009752BA">
      <w:pPr>
        <w:spacing w:before="120" w:after="120" w:line="340" w:lineRule="exact"/>
        <w:jc w:val="both"/>
        <w:rPr>
          <w:b/>
          <w:i/>
          <w:szCs w:val="28"/>
        </w:rPr>
      </w:pPr>
      <w:r w:rsidRPr="00BD4971">
        <w:rPr>
          <w:b/>
          <w:szCs w:val="28"/>
        </w:rPr>
        <w:tab/>
      </w:r>
      <w:r w:rsidRPr="005D79F7">
        <w:rPr>
          <w:b/>
          <w:i/>
          <w:szCs w:val="28"/>
        </w:rPr>
        <w:t>3. Phòng Công tác sinh viên</w:t>
      </w:r>
    </w:p>
    <w:p w:rsidR="008D3E4C" w:rsidRDefault="008D3E4C" w:rsidP="009752BA">
      <w:pPr>
        <w:spacing w:before="120" w:after="120" w:line="340" w:lineRule="exact"/>
        <w:jc w:val="both"/>
        <w:rPr>
          <w:szCs w:val="28"/>
        </w:rPr>
      </w:pPr>
      <w:r>
        <w:rPr>
          <w:szCs w:val="28"/>
        </w:rPr>
        <w:tab/>
        <w:t>a, Tiếp nhận và quản lý hồ sơ lưu học sinh</w:t>
      </w:r>
      <w:r w:rsidR="00A1468B">
        <w:rPr>
          <w:szCs w:val="28"/>
        </w:rPr>
        <w:t>.</w:t>
      </w:r>
    </w:p>
    <w:p w:rsidR="00F46008" w:rsidRDefault="008D3E4C" w:rsidP="009752BA">
      <w:pPr>
        <w:spacing w:before="120" w:after="120" w:line="340" w:lineRule="exact"/>
        <w:jc w:val="both"/>
        <w:rPr>
          <w:szCs w:val="28"/>
        </w:rPr>
      </w:pPr>
      <w:r>
        <w:rPr>
          <w:szCs w:val="28"/>
        </w:rPr>
        <w:tab/>
        <w:t xml:space="preserve">b, </w:t>
      </w:r>
      <w:r w:rsidR="00F46008">
        <w:rPr>
          <w:szCs w:val="28"/>
        </w:rPr>
        <w:t>Phổ biế</w:t>
      </w:r>
      <w:r w:rsidR="00A1468B">
        <w:rPr>
          <w:szCs w:val="28"/>
        </w:rPr>
        <w:t>n quyền và nghĩa vụ của LHS sau</w:t>
      </w:r>
      <w:r w:rsidR="00F46008">
        <w:rPr>
          <w:szCs w:val="28"/>
        </w:rPr>
        <w:t xml:space="preserve"> khi có lưu học sinh nhập học.</w:t>
      </w:r>
    </w:p>
    <w:p w:rsidR="00A1468B" w:rsidRDefault="008D3E4C" w:rsidP="009752BA">
      <w:pPr>
        <w:spacing w:before="120" w:after="120" w:line="340" w:lineRule="exact"/>
        <w:jc w:val="both"/>
        <w:rPr>
          <w:szCs w:val="28"/>
        </w:rPr>
      </w:pPr>
      <w:r>
        <w:rPr>
          <w:szCs w:val="28"/>
        </w:rPr>
        <w:tab/>
        <w:t xml:space="preserve">c, </w:t>
      </w:r>
      <w:r w:rsidR="00A1468B">
        <w:rPr>
          <w:szCs w:val="28"/>
        </w:rPr>
        <w:t>Tổ chức theo dõi, kiểm tra, quản lý quá trình rèn luyện, sinh hoạt của LHS</w:t>
      </w:r>
    </w:p>
    <w:p w:rsidR="00A1468B" w:rsidRDefault="00A1468B" w:rsidP="009752BA">
      <w:pPr>
        <w:spacing w:before="120" w:after="120" w:line="340" w:lineRule="exact"/>
        <w:ind w:firstLine="720"/>
        <w:jc w:val="both"/>
        <w:rPr>
          <w:szCs w:val="28"/>
        </w:rPr>
      </w:pPr>
      <w:r>
        <w:rPr>
          <w:szCs w:val="28"/>
        </w:rPr>
        <w:t>d, Phối hợp với các đơn vị trợ giúp Lưu học sinh trong sinh hoạt, học tập.</w:t>
      </w:r>
    </w:p>
    <w:p w:rsidR="008D3E4C" w:rsidRDefault="008D3E4C" w:rsidP="009752BA">
      <w:pPr>
        <w:spacing w:before="120" w:after="120" w:line="340" w:lineRule="exact"/>
        <w:jc w:val="both"/>
        <w:rPr>
          <w:szCs w:val="28"/>
        </w:rPr>
      </w:pPr>
      <w:r>
        <w:rPr>
          <w:szCs w:val="28"/>
        </w:rPr>
        <w:tab/>
      </w:r>
      <w:r w:rsidR="00F46008">
        <w:rPr>
          <w:szCs w:val="28"/>
        </w:rPr>
        <w:t xml:space="preserve">e, </w:t>
      </w:r>
      <w:r>
        <w:rPr>
          <w:szCs w:val="28"/>
        </w:rPr>
        <w:t>Tham gia tổ chức các ngày lễ, tết, hoạt động giao lưu nhằm tăng cường tình đoàn kết hữ</w:t>
      </w:r>
      <w:r w:rsidR="00C818EA">
        <w:rPr>
          <w:szCs w:val="28"/>
        </w:rPr>
        <w:t>u nghị</w:t>
      </w:r>
      <w:r>
        <w:rPr>
          <w:szCs w:val="28"/>
        </w:rPr>
        <w:t xml:space="preserve"> giữa sinh viên các nước</w:t>
      </w:r>
      <w:r w:rsidR="00C818EA">
        <w:rPr>
          <w:szCs w:val="28"/>
        </w:rPr>
        <w:t>.</w:t>
      </w:r>
    </w:p>
    <w:p w:rsidR="008D3E4C" w:rsidRDefault="00F46008" w:rsidP="009752BA">
      <w:pPr>
        <w:spacing w:before="120" w:after="120" w:line="340" w:lineRule="exact"/>
        <w:jc w:val="both"/>
        <w:rPr>
          <w:szCs w:val="28"/>
        </w:rPr>
      </w:pPr>
      <w:r>
        <w:rPr>
          <w:szCs w:val="28"/>
        </w:rPr>
        <w:tab/>
        <w:t>f</w:t>
      </w:r>
      <w:r w:rsidR="006561D3">
        <w:rPr>
          <w:szCs w:val="28"/>
        </w:rPr>
        <w:t>, Báo cáo, c</w:t>
      </w:r>
      <w:r w:rsidR="008D3E4C">
        <w:rPr>
          <w:szCs w:val="28"/>
        </w:rPr>
        <w:t>ung cấp thông tin kết quả học tập theo kỳ, theo năm của lưu học sinh phục vụ báo cáo cho các cơ quan quản lý</w:t>
      </w:r>
    </w:p>
    <w:p w:rsidR="00BF59FB" w:rsidRDefault="00F46008" w:rsidP="009752BA">
      <w:pPr>
        <w:spacing w:before="120" w:after="120" w:line="340" w:lineRule="exact"/>
        <w:jc w:val="both"/>
        <w:rPr>
          <w:szCs w:val="28"/>
        </w:rPr>
      </w:pPr>
      <w:r>
        <w:rPr>
          <w:szCs w:val="28"/>
        </w:rPr>
        <w:tab/>
        <w:t>h</w:t>
      </w:r>
      <w:r w:rsidR="00BF59FB">
        <w:rPr>
          <w:szCs w:val="28"/>
        </w:rPr>
        <w:t>, Ra quyết định chuyển cơ sở giáo dục đào tạo lưu học sinh, chuyển ngành, kéo dài thời gian học tập, tạm dừng học đối với lưu học sinh.</w:t>
      </w:r>
    </w:p>
    <w:p w:rsidR="002A37D5" w:rsidRDefault="002A37D5" w:rsidP="009752BA">
      <w:pPr>
        <w:spacing w:before="120" w:after="120" w:line="340" w:lineRule="exact"/>
        <w:ind w:firstLine="720"/>
        <w:jc w:val="both"/>
        <w:rPr>
          <w:szCs w:val="28"/>
        </w:rPr>
      </w:pPr>
      <w:r>
        <w:rPr>
          <w:szCs w:val="28"/>
        </w:rPr>
        <w:t>i, Đề xuất công tác khen thưởng, kỷ luật đối với lưu học sinh</w:t>
      </w:r>
    </w:p>
    <w:p w:rsidR="009B4C76" w:rsidRDefault="002A37D5" w:rsidP="009752BA">
      <w:pPr>
        <w:spacing w:before="120" w:after="120" w:line="340" w:lineRule="exact"/>
        <w:ind w:firstLine="720"/>
        <w:jc w:val="both"/>
        <w:rPr>
          <w:color w:val="FF0000"/>
          <w:szCs w:val="28"/>
        </w:rPr>
      </w:pPr>
      <w:r>
        <w:rPr>
          <w:szCs w:val="28"/>
        </w:rPr>
        <w:lastRenderedPageBreak/>
        <w:t xml:space="preserve">k, </w:t>
      </w:r>
      <w:r w:rsidR="009B4C76" w:rsidRPr="009B4C76">
        <w:rPr>
          <w:szCs w:val="28"/>
        </w:rPr>
        <w:t>Cập nhật thông tin của LHS vào hệ thống cơ sở dữ liệu điện tử quản lý LHS tại địa chỉ http:// lhsnn.vied.vn chậm nhất là 30 ngày kể từ ngày LHS đến Trường nhập học và cập nhật thông tin hằng năm hoặc khi có sự thay đổi.</w:t>
      </w:r>
    </w:p>
    <w:p w:rsidR="006B7ECE" w:rsidRPr="005D79F7" w:rsidRDefault="008D3E4C" w:rsidP="009752BA">
      <w:pPr>
        <w:spacing w:before="120" w:after="120" w:line="340" w:lineRule="exact"/>
        <w:jc w:val="both"/>
        <w:rPr>
          <w:b/>
          <w:i/>
          <w:szCs w:val="28"/>
        </w:rPr>
      </w:pPr>
      <w:r w:rsidRPr="00BD4971">
        <w:rPr>
          <w:b/>
          <w:szCs w:val="28"/>
        </w:rPr>
        <w:tab/>
      </w:r>
      <w:r w:rsidR="006B7ECE" w:rsidRPr="005D79F7">
        <w:rPr>
          <w:b/>
          <w:i/>
          <w:szCs w:val="28"/>
        </w:rPr>
        <w:t>4. Phòng Quản lý cơ sở vật chất</w:t>
      </w:r>
    </w:p>
    <w:p w:rsidR="006B7ECE" w:rsidRDefault="006B7ECE" w:rsidP="009752BA">
      <w:pPr>
        <w:spacing w:before="120" w:after="120" w:line="340" w:lineRule="exact"/>
        <w:jc w:val="both"/>
        <w:rPr>
          <w:szCs w:val="28"/>
        </w:rPr>
      </w:pPr>
      <w:r>
        <w:rPr>
          <w:szCs w:val="28"/>
        </w:rPr>
        <w:tab/>
        <w:t>a, Bố trí chỗ ở cho lưu học sinh tại Ký túc xá của Nhà trường</w:t>
      </w:r>
    </w:p>
    <w:p w:rsidR="006B7ECE" w:rsidRDefault="006B7ECE" w:rsidP="009752BA">
      <w:pPr>
        <w:spacing w:before="120" w:after="120" w:line="340" w:lineRule="exact"/>
        <w:jc w:val="both"/>
        <w:rPr>
          <w:szCs w:val="28"/>
        </w:rPr>
      </w:pPr>
      <w:r>
        <w:rPr>
          <w:szCs w:val="28"/>
        </w:rPr>
        <w:tab/>
        <w:t xml:space="preserve">b, </w:t>
      </w:r>
      <w:r w:rsidR="00FF74ED">
        <w:rPr>
          <w:szCs w:val="28"/>
        </w:rPr>
        <w:t>Phổ biế</w:t>
      </w:r>
      <w:r w:rsidR="005D79F7">
        <w:rPr>
          <w:szCs w:val="28"/>
        </w:rPr>
        <w:t>n N</w:t>
      </w:r>
      <w:r w:rsidR="00FF74ED">
        <w:rPr>
          <w:szCs w:val="28"/>
        </w:rPr>
        <w:t>nội quy của Ký túc xá, quản lý hoạt động sinh hoạt cộng đồng của lưu học sinh trong phạm vi khu nội trú</w:t>
      </w:r>
      <w:r w:rsidR="005D79F7">
        <w:rPr>
          <w:szCs w:val="28"/>
        </w:rPr>
        <w:t>.</w:t>
      </w:r>
    </w:p>
    <w:p w:rsidR="001E255A" w:rsidRDefault="00141448" w:rsidP="009752BA">
      <w:pPr>
        <w:spacing w:before="120" w:after="120" w:line="340" w:lineRule="exact"/>
        <w:jc w:val="both"/>
        <w:rPr>
          <w:szCs w:val="28"/>
        </w:rPr>
      </w:pPr>
      <w:r>
        <w:rPr>
          <w:szCs w:val="28"/>
        </w:rPr>
        <w:tab/>
        <w:t>c, Đảm bảo các điều kiện, trang thiết bị cần thiết phục vụ sinh hoạt cho người nước ngoài</w:t>
      </w:r>
      <w:r w:rsidR="005D79F7">
        <w:rPr>
          <w:szCs w:val="28"/>
        </w:rPr>
        <w:t xml:space="preserve"> sinh hoạt.</w:t>
      </w:r>
    </w:p>
    <w:p w:rsidR="005F63B6" w:rsidRDefault="005F63B6" w:rsidP="009752BA">
      <w:pPr>
        <w:spacing w:before="120" w:after="120" w:line="340" w:lineRule="exact"/>
        <w:jc w:val="both"/>
        <w:rPr>
          <w:szCs w:val="28"/>
        </w:rPr>
      </w:pPr>
      <w:r>
        <w:rPr>
          <w:szCs w:val="28"/>
        </w:rPr>
        <w:tab/>
        <w:t>d, Làm các thủ tục đăng ký tạm trú, tạm vắng và báo cáo công an phường</w:t>
      </w:r>
      <w:r w:rsidR="006561D3">
        <w:rPr>
          <w:szCs w:val="28"/>
        </w:rPr>
        <w:t xml:space="preserve"> khi có yêu cầu.</w:t>
      </w:r>
    </w:p>
    <w:p w:rsidR="005F63B6" w:rsidRDefault="005F63B6" w:rsidP="009752BA">
      <w:pPr>
        <w:spacing w:before="120" w:after="120" w:line="340" w:lineRule="exact"/>
        <w:jc w:val="both"/>
        <w:rPr>
          <w:szCs w:val="28"/>
        </w:rPr>
      </w:pPr>
      <w:r>
        <w:rPr>
          <w:szCs w:val="28"/>
        </w:rPr>
        <w:tab/>
        <w:t>e, Đảm bảo an toàn và tài sản của lưu học sinh trong Trường</w:t>
      </w:r>
    </w:p>
    <w:p w:rsidR="00321118" w:rsidRPr="005D79F7" w:rsidRDefault="00D0759F" w:rsidP="009752BA">
      <w:pPr>
        <w:spacing w:before="120" w:after="120" w:line="340" w:lineRule="exact"/>
        <w:jc w:val="both"/>
        <w:rPr>
          <w:b/>
          <w:i/>
          <w:szCs w:val="28"/>
        </w:rPr>
      </w:pPr>
      <w:r w:rsidRPr="00BD4971">
        <w:rPr>
          <w:b/>
          <w:szCs w:val="28"/>
        </w:rPr>
        <w:tab/>
      </w:r>
      <w:r w:rsidR="00BF59FB" w:rsidRPr="005D79F7">
        <w:rPr>
          <w:b/>
          <w:i/>
          <w:szCs w:val="28"/>
        </w:rPr>
        <w:t>5. Các khoa chuyên môn</w:t>
      </w:r>
    </w:p>
    <w:p w:rsidR="00CE6A75" w:rsidRDefault="00321118" w:rsidP="009752BA">
      <w:pPr>
        <w:spacing w:before="120" w:after="120" w:line="340" w:lineRule="exact"/>
        <w:jc w:val="both"/>
        <w:rPr>
          <w:szCs w:val="28"/>
        </w:rPr>
      </w:pPr>
      <w:r>
        <w:rPr>
          <w:szCs w:val="28"/>
        </w:rPr>
        <w:tab/>
      </w:r>
      <w:r w:rsidR="00CE6A75">
        <w:rPr>
          <w:szCs w:val="28"/>
        </w:rPr>
        <w:t xml:space="preserve">a, </w:t>
      </w:r>
      <w:r>
        <w:rPr>
          <w:szCs w:val="28"/>
        </w:rPr>
        <w:t xml:space="preserve">Đảm bảo chương trình, kế hoạch và nội dung, chất lượng chuyên môn đào tạo lưu học sinh; </w:t>
      </w:r>
    </w:p>
    <w:p w:rsidR="00BF59FB" w:rsidRDefault="00F52A20" w:rsidP="009752BA">
      <w:pPr>
        <w:spacing w:before="120" w:after="120" w:line="340" w:lineRule="exact"/>
        <w:ind w:firstLine="720"/>
        <w:jc w:val="both"/>
        <w:rPr>
          <w:szCs w:val="28"/>
        </w:rPr>
      </w:pPr>
      <w:r>
        <w:rPr>
          <w:szCs w:val="28"/>
        </w:rPr>
        <w:t>b, B</w:t>
      </w:r>
      <w:r w:rsidR="00321118">
        <w:rPr>
          <w:szCs w:val="28"/>
        </w:rPr>
        <w:t>ố trí giảng viên, hướng dẫn</w:t>
      </w:r>
      <w:r w:rsidR="00F9050A">
        <w:rPr>
          <w:szCs w:val="28"/>
        </w:rPr>
        <w:t xml:space="preserve">, bồi dưỡng, giúp đỡ </w:t>
      </w:r>
      <w:r w:rsidR="00BF59FB">
        <w:rPr>
          <w:szCs w:val="28"/>
        </w:rPr>
        <w:t>lưu học sinh</w:t>
      </w:r>
      <w:r w:rsidR="00F9050A">
        <w:rPr>
          <w:szCs w:val="28"/>
        </w:rPr>
        <w:t xml:space="preserve"> trong học tập và rèn luyện</w:t>
      </w:r>
      <w:r w:rsidR="00333AEA">
        <w:rPr>
          <w:szCs w:val="28"/>
        </w:rPr>
        <w:t xml:space="preserve"> để nâng cao chất lượng đào tạo.</w:t>
      </w:r>
    </w:p>
    <w:p w:rsidR="00EF3397" w:rsidRPr="005D79F7" w:rsidRDefault="005D79F7" w:rsidP="009752BA">
      <w:pPr>
        <w:spacing w:before="120" w:after="120" w:line="340" w:lineRule="exact"/>
        <w:ind w:firstLine="720"/>
        <w:jc w:val="both"/>
        <w:rPr>
          <w:b/>
          <w:i/>
          <w:szCs w:val="28"/>
        </w:rPr>
      </w:pPr>
      <w:r w:rsidRPr="005D79F7">
        <w:rPr>
          <w:b/>
          <w:i/>
          <w:szCs w:val="28"/>
        </w:rPr>
        <w:t>6</w:t>
      </w:r>
      <w:r w:rsidR="00EF3397" w:rsidRPr="005D79F7">
        <w:rPr>
          <w:b/>
          <w:i/>
          <w:szCs w:val="28"/>
        </w:rPr>
        <w:t>. Đoàn thanh niên và Hội sinh viên</w:t>
      </w:r>
    </w:p>
    <w:p w:rsidR="00EF3397" w:rsidRDefault="00EF3397" w:rsidP="009752BA">
      <w:pPr>
        <w:spacing w:before="120" w:after="120" w:line="340" w:lineRule="exact"/>
        <w:jc w:val="both"/>
        <w:rPr>
          <w:szCs w:val="28"/>
        </w:rPr>
      </w:pPr>
      <w:r>
        <w:rPr>
          <w:szCs w:val="28"/>
        </w:rPr>
        <w:tab/>
        <w:t>a, Tư vấn, hỗ trợ lưu học sinh nhanh chóng hòa nhập cuộc sống tại Việt Nam, tại trường Đại học Kinh tế Nghệ An.</w:t>
      </w:r>
    </w:p>
    <w:p w:rsidR="00EF3397" w:rsidRDefault="00EF3397" w:rsidP="009752BA">
      <w:pPr>
        <w:spacing w:before="120" w:after="120" w:line="340" w:lineRule="exact"/>
        <w:jc w:val="both"/>
        <w:rPr>
          <w:szCs w:val="28"/>
        </w:rPr>
      </w:pPr>
      <w:r>
        <w:rPr>
          <w:szCs w:val="28"/>
        </w:rPr>
        <w:tab/>
        <w:t>b, Sắp xếp, bố trí lưu học sinh tham gia vào các hoạt động, câu lạc bộ của Đoàn trường, Hội sinh viên.</w:t>
      </w:r>
    </w:p>
    <w:p w:rsidR="00EF3397" w:rsidRDefault="00EF3397" w:rsidP="009752BA">
      <w:pPr>
        <w:spacing w:before="120" w:after="120" w:line="340" w:lineRule="exact"/>
        <w:jc w:val="both"/>
        <w:rPr>
          <w:szCs w:val="28"/>
        </w:rPr>
      </w:pPr>
      <w:r>
        <w:rPr>
          <w:szCs w:val="28"/>
        </w:rPr>
        <w:tab/>
        <w:t>c, Phối hợp với phòng Công tác sinh viên tổ chức giao lưu văn hóa, văn nghệ, thể thao cho LHS.</w:t>
      </w:r>
    </w:p>
    <w:p w:rsidR="0044664B" w:rsidRPr="00EF3397" w:rsidRDefault="0044664B" w:rsidP="009752BA">
      <w:pPr>
        <w:spacing w:before="120" w:after="120" w:line="340" w:lineRule="exact"/>
        <w:jc w:val="center"/>
        <w:rPr>
          <w:b/>
        </w:rPr>
      </w:pPr>
      <w:r w:rsidRPr="00EF3397">
        <w:rPr>
          <w:b/>
        </w:rPr>
        <w:t>Chương</w:t>
      </w:r>
      <w:r w:rsidR="00365D0E">
        <w:rPr>
          <w:b/>
        </w:rPr>
        <w:t xml:space="preserve"> V</w:t>
      </w:r>
    </w:p>
    <w:p w:rsidR="0044664B" w:rsidRDefault="0044664B" w:rsidP="009752BA">
      <w:pPr>
        <w:spacing w:before="120" w:after="120" w:line="340" w:lineRule="exact"/>
        <w:jc w:val="center"/>
        <w:rPr>
          <w:b/>
        </w:rPr>
      </w:pPr>
      <w:r>
        <w:rPr>
          <w:b/>
        </w:rPr>
        <w:t>KHEN THƯỞNG VÀ KỶ LUẬT</w:t>
      </w:r>
    </w:p>
    <w:p w:rsidR="0044664B" w:rsidRPr="00D0759F" w:rsidRDefault="0044664B" w:rsidP="009752BA">
      <w:pPr>
        <w:spacing w:before="120" w:after="120" w:line="340" w:lineRule="exact"/>
        <w:ind w:firstLine="720"/>
        <w:jc w:val="both"/>
        <w:rPr>
          <w:b/>
        </w:rPr>
      </w:pPr>
      <w:r w:rsidRPr="00D0759F">
        <w:rPr>
          <w:b/>
        </w:rPr>
        <w:t>Điều 1</w:t>
      </w:r>
      <w:r w:rsidR="00365D0E">
        <w:rPr>
          <w:b/>
        </w:rPr>
        <w:t>4</w:t>
      </w:r>
      <w:r w:rsidRPr="00D0759F">
        <w:rPr>
          <w:b/>
        </w:rPr>
        <w:t xml:space="preserve">. Khen thưởng </w:t>
      </w:r>
    </w:p>
    <w:p w:rsidR="0044664B" w:rsidRDefault="0044664B" w:rsidP="009752BA">
      <w:pPr>
        <w:spacing w:before="120" w:after="120" w:line="340" w:lineRule="exact"/>
        <w:jc w:val="both"/>
      </w:pPr>
      <w:r>
        <w:tab/>
        <w:t>1. Lưu học sinh có thành tích xuất sắc trong học tập, nghiên cứu khoa học, có thành tích xuất sắc trong các hoạt động văn hóa, văn nghệ, TDTT và hoạt động hữu nghị, đối ngoại nhân dân được Nhà trường xem xét biểu dương, khen thưởng theo quy định của trường Đại học Kinh tế Nghệ An và được Nhà trường đề nghị khen thưởng ở các cấp liên quan .</w:t>
      </w:r>
    </w:p>
    <w:p w:rsidR="0044664B" w:rsidRDefault="0044664B" w:rsidP="009752BA">
      <w:pPr>
        <w:spacing w:before="120" w:after="120" w:line="340" w:lineRule="exact"/>
        <w:ind w:firstLine="720"/>
      </w:pPr>
      <w:r w:rsidRPr="004C68EB">
        <w:rPr>
          <w:b/>
        </w:rPr>
        <w:t>Điều</w:t>
      </w:r>
      <w:r>
        <w:t xml:space="preserve"> </w:t>
      </w:r>
      <w:r w:rsidRPr="004C68EB">
        <w:rPr>
          <w:b/>
        </w:rPr>
        <w:t>1</w:t>
      </w:r>
      <w:r w:rsidR="00365D0E">
        <w:rPr>
          <w:b/>
        </w:rPr>
        <w:t>5</w:t>
      </w:r>
      <w:r>
        <w:rPr>
          <w:b/>
        </w:rPr>
        <w:t>. Kỷ luật</w:t>
      </w:r>
    </w:p>
    <w:p w:rsidR="0044664B" w:rsidRDefault="0044664B" w:rsidP="009752BA">
      <w:pPr>
        <w:spacing w:before="120" w:after="120" w:line="340" w:lineRule="exact"/>
      </w:pPr>
      <w:r>
        <w:t xml:space="preserve"> </w:t>
      </w:r>
      <w:r>
        <w:tab/>
        <w:t>1. Lưu học sinh vi phạm kỷ luật tùy theo mức độ vi phạm bị xử lýkỷ luật theo các hình thức sau đây:</w:t>
      </w:r>
    </w:p>
    <w:p w:rsidR="0044664B" w:rsidRDefault="0044664B" w:rsidP="009752BA">
      <w:pPr>
        <w:spacing w:before="120" w:after="120" w:line="340" w:lineRule="exact"/>
      </w:pPr>
      <w:r>
        <w:tab/>
        <w:t>a, Khiển trách;</w:t>
      </w:r>
    </w:p>
    <w:p w:rsidR="0044664B" w:rsidRDefault="0044664B" w:rsidP="009752BA">
      <w:pPr>
        <w:spacing w:before="120" w:after="120" w:line="340" w:lineRule="exact"/>
      </w:pPr>
      <w:r>
        <w:tab/>
        <w:t>b, Cảnh cáo;</w:t>
      </w:r>
    </w:p>
    <w:p w:rsidR="0044664B" w:rsidRDefault="0044664B" w:rsidP="009752BA">
      <w:pPr>
        <w:spacing w:before="120" w:after="120" w:line="340" w:lineRule="exact"/>
      </w:pPr>
      <w:r>
        <w:lastRenderedPageBreak/>
        <w:tab/>
        <w:t>c, Đình chỉ học tập và trả về nước;</w:t>
      </w:r>
    </w:p>
    <w:p w:rsidR="0044664B" w:rsidRDefault="0044664B" w:rsidP="009752BA">
      <w:pPr>
        <w:spacing w:before="120" w:after="120" w:line="340" w:lineRule="exact"/>
      </w:pPr>
      <w:r>
        <w:tab/>
        <w:t>d, Đề nghị các cơ quan chức năng xử lý theo quy định của pháp luật Việt Nam</w:t>
      </w:r>
    </w:p>
    <w:p w:rsidR="0044664B" w:rsidRDefault="0044664B" w:rsidP="009752BA">
      <w:pPr>
        <w:spacing w:before="120" w:after="120" w:line="340" w:lineRule="exact"/>
        <w:jc w:val="both"/>
      </w:pPr>
      <w:r>
        <w:tab/>
        <w:t xml:space="preserve">2. Hình thức kỳ luật tại điểm a,b khoản </w:t>
      </w:r>
      <w:r w:rsidRPr="005D79F7">
        <w:t>2 Điều 1</w:t>
      </w:r>
      <w:r w:rsidR="005D79F7" w:rsidRPr="005D79F7">
        <w:t>5</w:t>
      </w:r>
      <w:r>
        <w:t xml:space="preserve"> do Hiệu trưởng trường Đại học Kinh tế Nghệ An quyết định, hình thức kỷ luật tại điểm c,d khoản 2 Điều 13 do Hiệu trưởng trường Đại học Kinh tế Nghệ An quyết định hoặc thống nhất với phía gửi đào tạo, phía cấp học bổng đối với lưu học sinh ngoài Hiệp định; báo cáo với Bộ Giáo dục và Đào tạo quyết định đối với lưu học sinh Hiệp định.</w:t>
      </w:r>
    </w:p>
    <w:p w:rsidR="0044664B" w:rsidRPr="00365D0E" w:rsidRDefault="0044664B" w:rsidP="009752BA">
      <w:pPr>
        <w:spacing w:before="120" w:after="120" w:line="340" w:lineRule="exact"/>
        <w:jc w:val="center"/>
        <w:rPr>
          <w:b/>
        </w:rPr>
      </w:pPr>
      <w:r w:rsidRPr="00365D0E">
        <w:rPr>
          <w:b/>
        </w:rPr>
        <w:t>Chương</w:t>
      </w:r>
      <w:r w:rsidR="00365D0E" w:rsidRPr="00365D0E">
        <w:rPr>
          <w:b/>
        </w:rPr>
        <w:t xml:space="preserve"> VI</w:t>
      </w:r>
    </w:p>
    <w:p w:rsidR="0044664B" w:rsidRDefault="00AA4B72" w:rsidP="009752BA">
      <w:pPr>
        <w:spacing w:before="120" w:after="120" w:line="340" w:lineRule="exact"/>
        <w:jc w:val="center"/>
        <w:rPr>
          <w:b/>
          <w:szCs w:val="28"/>
        </w:rPr>
      </w:pPr>
      <w:r w:rsidRPr="00AA4B72">
        <w:rPr>
          <w:b/>
          <w:szCs w:val="28"/>
        </w:rPr>
        <w:t>TỔ CHỨC THỰC HIỆN</w:t>
      </w:r>
      <w:r>
        <w:rPr>
          <w:b/>
          <w:szCs w:val="28"/>
        </w:rPr>
        <w:t xml:space="preserve"> VÀ HIỆU LỰC ÁP DỤNG</w:t>
      </w:r>
    </w:p>
    <w:p w:rsidR="00AA4B72" w:rsidRPr="00AA4B72" w:rsidRDefault="00AA4B72" w:rsidP="009752BA">
      <w:pPr>
        <w:spacing w:before="120" w:after="120" w:line="340" w:lineRule="exact"/>
        <w:ind w:firstLine="720"/>
        <w:rPr>
          <w:b/>
          <w:szCs w:val="28"/>
        </w:rPr>
      </w:pPr>
      <w:r w:rsidRPr="00AA4B72">
        <w:rPr>
          <w:b/>
          <w:szCs w:val="28"/>
        </w:rPr>
        <w:t>Điều 1</w:t>
      </w:r>
      <w:r w:rsidR="00365D0E">
        <w:rPr>
          <w:b/>
          <w:szCs w:val="28"/>
        </w:rPr>
        <w:t>6</w:t>
      </w:r>
      <w:r w:rsidRPr="00AA4B72">
        <w:rPr>
          <w:b/>
          <w:szCs w:val="28"/>
        </w:rPr>
        <w:t>. Tổ chức thực hiện</w:t>
      </w:r>
    </w:p>
    <w:p w:rsidR="00AA4B72" w:rsidRDefault="00AA4B72" w:rsidP="009752BA">
      <w:pPr>
        <w:spacing w:before="120" w:after="120" w:line="340" w:lineRule="exact"/>
        <w:ind w:firstLine="720"/>
        <w:rPr>
          <w:szCs w:val="28"/>
        </w:rPr>
      </w:pPr>
      <w:r w:rsidRPr="00AA4B72">
        <w:rPr>
          <w:szCs w:val="28"/>
        </w:rPr>
        <w:t xml:space="preserve">Trưởng các </w:t>
      </w:r>
      <w:r>
        <w:rPr>
          <w:szCs w:val="28"/>
        </w:rPr>
        <w:t xml:space="preserve">phòng, khoa , Trung tâm, Đoàn Thanh niên Trường chịu trách nhiệm triển khai và hướng dẫn nội dung Quy định này đến toàn thể cán bộ, </w:t>
      </w:r>
      <w:r w:rsidR="009E3E75">
        <w:rPr>
          <w:szCs w:val="28"/>
        </w:rPr>
        <w:t xml:space="preserve">giảng viên và lưu học sinh </w:t>
      </w:r>
      <w:r>
        <w:rPr>
          <w:szCs w:val="28"/>
        </w:rPr>
        <w:t>học tại trường Đại học Kinh tế Nghệ An</w:t>
      </w:r>
      <w:r w:rsidR="009E3E75">
        <w:rPr>
          <w:szCs w:val="28"/>
        </w:rPr>
        <w:t>.</w:t>
      </w:r>
    </w:p>
    <w:p w:rsidR="009E3E75" w:rsidRPr="00F06BF7" w:rsidRDefault="009E3E75" w:rsidP="009752BA">
      <w:pPr>
        <w:spacing w:before="120" w:after="120" w:line="340" w:lineRule="exact"/>
        <w:ind w:firstLine="720"/>
        <w:rPr>
          <w:b/>
          <w:szCs w:val="28"/>
        </w:rPr>
      </w:pPr>
      <w:r w:rsidRPr="00F06BF7">
        <w:rPr>
          <w:b/>
          <w:szCs w:val="28"/>
        </w:rPr>
        <w:t>Điều 1</w:t>
      </w:r>
      <w:r w:rsidR="00365D0E">
        <w:rPr>
          <w:b/>
          <w:szCs w:val="28"/>
        </w:rPr>
        <w:t>7</w:t>
      </w:r>
      <w:r w:rsidRPr="00F06BF7">
        <w:rPr>
          <w:b/>
          <w:szCs w:val="28"/>
        </w:rPr>
        <w:t xml:space="preserve">. </w:t>
      </w:r>
      <w:r w:rsidR="00F06BF7" w:rsidRPr="00F06BF7">
        <w:rPr>
          <w:b/>
          <w:szCs w:val="28"/>
        </w:rPr>
        <w:t>Hiệu lực áp dụng</w:t>
      </w:r>
    </w:p>
    <w:p w:rsidR="00F06BF7" w:rsidRPr="00AA4B72" w:rsidRDefault="00F06BF7" w:rsidP="009752BA">
      <w:pPr>
        <w:spacing w:before="120" w:after="120" w:line="340" w:lineRule="exact"/>
        <w:ind w:firstLine="720"/>
        <w:rPr>
          <w:szCs w:val="28"/>
        </w:rPr>
      </w:pPr>
      <w:r>
        <w:rPr>
          <w:szCs w:val="28"/>
        </w:rPr>
        <w:t>Quy  định này có hiệu lực áp dụng kể từ ngày ký. Trong quá trình thực hiện nếu phát sinh những vấn đề mới hoặc có gì vướng mắc, các đơn vị phản ánh về Ban Giám hiệu (gửi qua phòng Công tác sinh viên) để bổ sung, sửa đổi./.</w:t>
      </w:r>
    </w:p>
    <w:p w:rsidR="00333AEA" w:rsidRDefault="00333AEA" w:rsidP="009752BA">
      <w:pPr>
        <w:spacing w:before="120" w:after="120" w:line="340" w:lineRule="exact"/>
        <w:ind w:firstLine="720"/>
        <w:jc w:val="both"/>
        <w:rPr>
          <w:szCs w:val="28"/>
        </w:rPr>
      </w:pPr>
    </w:p>
    <w:p w:rsidR="008937C3" w:rsidRDefault="00D42347" w:rsidP="009752BA">
      <w:pPr>
        <w:spacing w:before="120" w:after="120" w:line="340" w:lineRule="exact"/>
        <w:jc w:val="both"/>
        <w:rPr>
          <w:szCs w:val="28"/>
        </w:rPr>
      </w:pPr>
      <w:r>
        <w:rPr>
          <w:szCs w:val="28"/>
        </w:rPr>
        <w:tab/>
      </w:r>
    </w:p>
    <w:p w:rsidR="00786770" w:rsidRPr="00786770" w:rsidRDefault="002D0BF0" w:rsidP="009752BA">
      <w:pPr>
        <w:spacing w:before="120" w:after="120" w:line="340" w:lineRule="exact"/>
        <w:jc w:val="both"/>
        <w:rPr>
          <w:b/>
          <w:szCs w:val="28"/>
        </w:rPr>
      </w:pPr>
      <w:r>
        <w:rPr>
          <w:szCs w:val="28"/>
        </w:rPr>
        <w:tab/>
      </w:r>
    </w:p>
    <w:sectPr w:rsidR="00786770" w:rsidRPr="00786770" w:rsidSect="009752BA">
      <w:footerReference w:type="default" r:id="rId7"/>
      <w:pgSz w:w="11909" w:h="16834" w:code="9"/>
      <w:pgMar w:top="851" w:right="994" w:bottom="851" w:left="1701" w:header="720" w:footer="17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64" w:rsidRDefault="00D44864" w:rsidP="00C86F58">
      <w:pPr>
        <w:spacing w:after="0" w:line="240" w:lineRule="auto"/>
      </w:pPr>
      <w:r>
        <w:separator/>
      </w:r>
    </w:p>
  </w:endnote>
  <w:endnote w:type="continuationSeparator" w:id="0">
    <w:p w:rsidR="00D44864" w:rsidRDefault="00D44864" w:rsidP="00C8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784"/>
      <w:docPartObj>
        <w:docPartGallery w:val="Page Numbers (Bottom of Page)"/>
        <w:docPartUnique/>
      </w:docPartObj>
    </w:sdtPr>
    <w:sdtContent>
      <w:p w:rsidR="00F06BF7" w:rsidRDefault="00F06BF7">
        <w:pPr>
          <w:pStyle w:val="Footer"/>
          <w:jc w:val="center"/>
        </w:pPr>
        <w:fldSimple w:instr=" PAGE   \* MERGEFORMAT ">
          <w:r w:rsidR="00090919">
            <w:rPr>
              <w:noProof/>
            </w:rPr>
            <w:t>1</w:t>
          </w:r>
        </w:fldSimple>
      </w:p>
    </w:sdtContent>
  </w:sdt>
  <w:p w:rsidR="00F06BF7" w:rsidRDefault="00F06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64" w:rsidRDefault="00D44864" w:rsidP="00C86F58">
      <w:pPr>
        <w:spacing w:after="0" w:line="240" w:lineRule="auto"/>
      </w:pPr>
      <w:r>
        <w:separator/>
      </w:r>
    </w:p>
  </w:footnote>
  <w:footnote w:type="continuationSeparator" w:id="0">
    <w:p w:rsidR="00D44864" w:rsidRDefault="00D44864" w:rsidP="00C86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640"/>
    <w:multiLevelType w:val="hybridMultilevel"/>
    <w:tmpl w:val="880A5464"/>
    <w:lvl w:ilvl="0" w:tplc="C3BC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E4008"/>
    <w:multiLevelType w:val="hybridMultilevel"/>
    <w:tmpl w:val="EAC2BA30"/>
    <w:lvl w:ilvl="0" w:tplc="F8824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3732BD"/>
    <w:multiLevelType w:val="hybridMultilevel"/>
    <w:tmpl w:val="24785222"/>
    <w:lvl w:ilvl="0" w:tplc="CEFE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51555D"/>
    <w:multiLevelType w:val="hybridMultilevel"/>
    <w:tmpl w:val="ACA81B54"/>
    <w:lvl w:ilvl="0" w:tplc="C9F8EB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DB559D"/>
    <w:multiLevelType w:val="hybridMultilevel"/>
    <w:tmpl w:val="7D046330"/>
    <w:lvl w:ilvl="0" w:tplc="E7C04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552587"/>
    <w:multiLevelType w:val="hybridMultilevel"/>
    <w:tmpl w:val="22127C84"/>
    <w:lvl w:ilvl="0" w:tplc="D4845C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1F589B"/>
    <w:multiLevelType w:val="hybridMultilevel"/>
    <w:tmpl w:val="102489B0"/>
    <w:lvl w:ilvl="0" w:tplc="4E42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41492C"/>
    <w:multiLevelType w:val="hybridMultilevel"/>
    <w:tmpl w:val="D7C05D94"/>
    <w:lvl w:ilvl="0" w:tplc="BE5C7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B371AF"/>
    <w:multiLevelType w:val="hybridMultilevel"/>
    <w:tmpl w:val="15CEFF10"/>
    <w:lvl w:ilvl="0" w:tplc="AF2E10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5348A4"/>
    <w:multiLevelType w:val="hybridMultilevel"/>
    <w:tmpl w:val="C5DAC73A"/>
    <w:lvl w:ilvl="0" w:tplc="325C6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5"/>
  </w:num>
  <w:num w:numId="4">
    <w:abstractNumId w:val="0"/>
  </w:num>
  <w:num w:numId="5">
    <w:abstractNumId w:val="9"/>
  </w:num>
  <w:num w:numId="6">
    <w:abstractNumId w:val="4"/>
  </w:num>
  <w:num w:numId="7">
    <w:abstractNumId w:val="7"/>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670A"/>
    <w:rsid w:val="00007A69"/>
    <w:rsid w:val="00044843"/>
    <w:rsid w:val="000656D6"/>
    <w:rsid w:val="00090919"/>
    <w:rsid w:val="000B43C7"/>
    <w:rsid w:val="001034A3"/>
    <w:rsid w:val="00134FAA"/>
    <w:rsid w:val="001358A0"/>
    <w:rsid w:val="00141448"/>
    <w:rsid w:val="001608B6"/>
    <w:rsid w:val="001755FB"/>
    <w:rsid w:val="001B68D3"/>
    <w:rsid w:val="001C2123"/>
    <w:rsid w:val="001E255A"/>
    <w:rsid w:val="001F22CF"/>
    <w:rsid w:val="00207D08"/>
    <w:rsid w:val="00223A95"/>
    <w:rsid w:val="002263E8"/>
    <w:rsid w:val="0023541B"/>
    <w:rsid w:val="00256B74"/>
    <w:rsid w:val="002A37D5"/>
    <w:rsid w:val="002D0BF0"/>
    <w:rsid w:val="00303131"/>
    <w:rsid w:val="00315927"/>
    <w:rsid w:val="00321118"/>
    <w:rsid w:val="003241AF"/>
    <w:rsid w:val="00333AEA"/>
    <w:rsid w:val="003449C6"/>
    <w:rsid w:val="00345F22"/>
    <w:rsid w:val="00351991"/>
    <w:rsid w:val="003604BC"/>
    <w:rsid w:val="00365D0E"/>
    <w:rsid w:val="00384E75"/>
    <w:rsid w:val="003E269E"/>
    <w:rsid w:val="004010A9"/>
    <w:rsid w:val="004046B0"/>
    <w:rsid w:val="00426403"/>
    <w:rsid w:val="00443734"/>
    <w:rsid w:val="0044664B"/>
    <w:rsid w:val="00490E95"/>
    <w:rsid w:val="004C220E"/>
    <w:rsid w:val="004C68EB"/>
    <w:rsid w:val="004C6EA4"/>
    <w:rsid w:val="004E639D"/>
    <w:rsid w:val="004F0117"/>
    <w:rsid w:val="00516A82"/>
    <w:rsid w:val="00561472"/>
    <w:rsid w:val="00564012"/>
    <w:rsid w:val="00567D4F"/>
    <w:rsid w:val="005B4051"/>
    <w:rsid w:val="005D5255"/>
    <w:rsid w:val="005D79F7"/>
    <w:rsid w:val="005E22B6"/>
    <w:rsid w:val="005F17DB"/>
    <w:rsid w:val="005F38AB"/>
    <w:rsid w:val="005F63B6"/>
    <w:rsid w:val="006178AF"/>
    <w:rsid w:val="00632EF8"/>
    <w:rsid w:val="00651C84"/>
    <w:rsid w:val="006561D3"/>
    <w:rsid w:val="00674EC8"/>
    <w:rsid w:val="00690B9A"/>
    <w:rsid w:val="006A0F7C"/>
    <w:rsid w:val="006B4A22"/>
    <w:rsid w:val="006B7ECE"/>
    <w:rsid w:val="006D56C3"/>
    <w:rsid w:val="006F670A"/>
    <w:rsid w:val="006F6A9B"/>
    <w:rsid w:val="00704CDB"/>
    <w:rsid w:val="00717A4D"/>
    <w:rsid w:val="007234E6"/>
    <w:rsid w:val="0073188E"/>
    <w:rsid w:val="00786770"/>
    <w:rsid w:val="00796DB2"/>
    <w:rsid w:val="00817629"/>
    <w:rsid w:val="00826BE5"/>
    <w:rsid w:val="00827494"/>
    <w:rsid w:val="008937C3"/>
    <w:rsid w:val="008D3DB6"/>
    <w:rsid w:val="008D3E4C"/>
    <w:rsid w:val="008F2E3E"/>
    <w:rsid w:val="0097143E"/>
    <w:rsid w:val="009752BA"/>
    <w:rsid w:val="00982C12"/>
    <w:rsid w:val="00993D09"/>
    <w:rsid w:val="009A245F"/>
    <w:rsid w:val="009B4239"/>
    <w:rsid w:val="009B4C76"/>
    <w:rsid w:val="009D13BA"/>
    <w:rsid w:val="009E3E75"/>
    <w:rsid w:val="009F336C"/>
    <w:rsid w:val="00A1468B"/>
    <w:rsid w:val="00A617BE"/>
    <w:rsid w:val="00A63B1B"/>
    <w:rsid w:val="00A67279"/>
    <w:rsid w:val="00A674ED"/>
    <w:rsid w:val="00A763F5"/>
    <w:rsid w:val="00A95839"/>
    <w:rsid w:val="00AA2AC5"/>
    <w:rsid w:val="00AA4B72"/>
    <w:rsid w:val="00AC4AD8"/>
    <w:rsid w:val="00AE07A8"/>
    <w:rsid w:val="00AF00C0"/>
    <w:rsid w:val="00AF4875"/>
    <w:rsid w:val="00AF4C04"/>
    <w:rsid w:val="00B00371"/>
    <w:rsid w:val="00B33FAC"/>
    <w:rsid w:val="00B74456"/>
    <w:rsid w:val="00B7616A"/>
    <w:rsid w:val="00B8169D"/>
    <w:rsid w:val="00BC2A11"/>
    <w:rsid w:val="00BD4971"/>
    <w:rsid w:val="00BE73B0"/>
    <w:rsid w:val="00BF59FB"/>
    <w:rsid w:val="00C33663"/>
    <w:rsid w:val="00C474DB"/>
    <w:rsid w:val="00C818EA"/>
    <w:rsid w:val="00C86F58"/>
    <w:rsid w:val="00CE06CA"/>
    <w:rsid w:val="00CE6A75"/>
    <w:rsid w:val="00D0759F"/>
    <w:rsid w:val="00D42347"/>
    <w:rsid w:val="00D44864"/>
    <w:rsid w:val="00D66CF4"/>
    <w:rsid w:val="00D767F8"/>
    <w:rsid w:val="00D82A8E"/>
    <w:rsid w:val="00DA0C6D"/>
    <w:rsid w:val="00DC1A7F"/>
    <w:rsid w:val="00DE2FE7"/>
    <w:rsid w:val="00DE674F"/>
    <w:rsid w:val="00E0076E"/>
    <w:rsid w:val="00E56BDB"/>
    <w:rsid w:val="00E742CC"/>
    <w:rsid w:val="00EC5908"/>
    <w:rsid w:val="00EF3397"/>
    <w:rsid w:val="00F02E51"/>
    <w:rsid w:val="00F06BF7"/>
    <w:rsid w:val="00F3300A"/>
    <w:rsid w:val="00F35E8B"/>
    <w:rsid w:val="00F46008"/>
    <w:rsid w:val="00F52A20"/>
    <w:rsid w:val="00F81E8C"/>
    <w:rsid w:val="00F9050A"/>
    <w:rsid w:val="00F96DC4"/>
    <w:rsid w:val="00FC27B7"/>
    <w:rsid w:val="00FC7457"/>
    <w:rsid w:val="00FF7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E2FE7"/>
    <w:pPr>
      <w:ind w:left="720"/>
      <w:contextualSpacing/>
    </w:pPr>
  </w:style>
  <w:style w:type="paragraph" w:styleId="Header">
    <w:name w:val="header"/>
    <w:basedOn w:val="Normal"/>
    <w:link w:val="HeaderChar"/>
    <w:uiPriority w:val="99"/>
    <w:unhideWhenUsed/>
    <w:rsid w:val="00C8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58"/>
  </w:style>
  <w:style w:type="paragraph" w:styleId="Footer">
    <w:name w:val="footer"/>
    <w:basedOn w:val="Normal"/>
    <w:link w:val="FooterChar"/>
    <w:uiPriority w:val="99"/>
    <w:unhideWhenUsed/>
    <w:rsid w:val="00C8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Van</dc:creator>
  <cp:keywords/>
  <dc:description/>
  <cp:lastModifiedBy>hung</cp:lastModifiedBy>
  <cp:revision>16</cp:revision>
  <cp:lastPrinted>2019-09-23T01:15:00Z</cp:lastPrinted>
  <dcterms:created xsi:type="dcterms:W3CDTF">2019-09-21T09:37:00Z</dcterms:created>
  <dcterms:modified xsi:type="dcterms:W3CDTF">2019-09-24T04:08:00Z</dcterms:modified>
</cp:coreProperties>
</file>